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50A51E" w14:textId="52D9D8A4" w:rsidR="00CA5A5D" w:rsidRPr="00DD27E8" w:rsidRDefault="00CA5A5D" w:rsidP="003B1D64">
      <w:pPr>
        <w:rPr>
          <w:rFonts w:ascii="Fellix" w:hAnsi="Fellix"/>
          <w:noProof/>
        </w:rPr>
      </w:pPr>
    </w:p>
    <w:p w14:paraId="4CFB830D" w14:textId="36EA82C9" w:rsidR="00CA5A5D" w:rsidRPr="00DD27E8" w:rsidRDefault="00972267" w:rsidP="00921ACC">
      <w:pPr>
        <w:ind w:right="-24"/>
        <w:jc w:val="center"/>
        <w:rPr>
          <w:rFonts w:ascii="Fellix" w:hAnsi="Fellix"/>
          <w:noProof/>
        </w:rPr>
      </w:pPr>
      <w:r w:rsidRPr="00DD27E8">
        <w:rPr>
          <w:rFonts w:ascii="Fellix" w:hAnsi="Fellix"/>
          <w:noProof/>
        </w:rPr>
        <w:drawing>
          <wp:inline distT="0" distB="0" distL="0" distR="0" wp14:anchorId="77AD030E" wp14:editId="6D65C9EB">
            <wp:extent cx="1912620" cy="120916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31371" cy="1221014"/>
                    </a:xfrm>
                    <a:prstGeom prst="rect">
                      <a:avLst/>
                    </a:prstGeom>
                    <a:noFill/>
                    <a:ln>
                      <a:noFill/>
                    </a:ln>
                  </pic:spPr>
                </pic:pic>
              </a:graphicData>
            </a:graphic>
          </wp:inline>
        </w:drawing>
      </w:r>
    </w:p>
    <w:p w14:paraId="011AD00E" w14:textId="77777777" w:rsidR="00CA5A5D" w:rsidRPr="00DD27E8" w:rsidRDefault="00CA5A5D" w:rsidP="003B1D64">
      <w:pPr>
        <w:rPr>
          <w:rFonts w:ascii="Fellix" w:hAnsi="Fellix"/>
          <w:noProof/>
        </w:rPr>
      </w:pPr>
    </w:p>
    <w:p w14:paraId="7CD201B0" w14:textId="77777777" w:rsidR="00CA5A5D" w:rsidRPr="00DD27E8" w:rsidRDefault="00CA5A5D" w:rsidP="003B1D64">
      <w:pPr>
        <w:rPr>
          <w:rFonts w:ascii="Fellix" w:hAnsi="Fellix"/>
          <w:noProof/>
        </w:rPr>
      </w:pPr>
    </w:p>
    <w:p w14:paraId="14029539" w14:textId="697A5D52" w:rsidR="003B1D64" w:rsidRPr="00DD27E8" w:rsidRDefault="00992F94" w:rsidP="003B1D64">
      <w:pPr>
        <w:rPr>
          <w:rFonts w:ascii="Fellix" w:hAnsi="Fellix"/>
          <w:b/>
          <w:bCs/>
          <w:sz w:val="28"/>
          <w:szCs w:val="28"/>
        </w:rPr>
      </w:pPr>
      <w:r w:rsidRPr="00DD27E8">
        <w:rPr>
          <w:rFonts w:ascii="Fellix" w:hAnsi="Fellix"/>
          <w:b/>
          <w:bCs/>
          <w:sz w:val="28"/>
          <w:szCs w:val="28"/>
        </w:rPr>
        <w:t>Office Administrator</w:t>
      </w:r>
      <w:r w:rsidR="0022391D" w:rsidRPr="00DD27E8">
        <w:rPr>
          <w:rFonts w:ascii="Fellix" w:hAnsi="Fellix"/>
          <w:b/>
          <w:bCs/>
          <w:sz w:val="28"/>
          <w:szCs w:val="28"/>
        </w:rPr>
        <w:t xml:space="preserve"> </w:t>
      </w:r>
      <w:r w:rsidR="00195A95" w:rsidRPr="00DD27E8">
        <w:rPr>
          <w:rFonts w:ascii="Fellix" w:hAnsi="Fellix"/>
          <w:b/>
          <w:bCs/>
          <w:sz w:val="28"/>
          <w:szCs w:val="28"/>
        </w:rPr>
        <w:t>– ATG Productions</w:t>
      </w:r>
    </w:p>
    <w:p w14:paraId="42235870" w14:textId="77777777" w:rsidR="00146932" w:rsidRPr="00DD27E8" w:rsidRDefault="00146932" w:rsidP="00146932">
      <w:pPr>
        <w:pStyle w:val="NoSpacing"/>
        <w:rPr>
          <w:rFonts w:ascii="Fellix" w:hAnsi="Fellix"/>
        </w:rPr>
      </w:pPr>
    </w:p>
    <w:p w14:paraId="2AA8EB85" w14:textId="77777777" w:rsidR="005141D9" w:rsidRPr="00DD27E8" w:rsidRDefault="005141D9" w:rsidP="00146932">
      <w:pPr>
        <w:pStyle w:val="NoSpacing"/>
        <w:rPr>
          <w:rFonts w:ascii="Fellix" w:hAnsi="Fellix"/>
          <w:sz w:val="28"/>
          <w:szCs w:val="28"/>
        </w:rPr>
      </w:pPr>
    </w:p>
    <w:p w14:paraId="6104AB62" w14:textId="0FC3A7A6" w:rsidR="00146932" w:rsidRPr="00DD27E8" w:rsidRDefault="00146932" w:rsidP="00146932">
      <w:pPr>
        <w:pStyle w:val="NoSpacing"/>
        <w:rPr>
          <w:rFonts w:ascii="Fellix" w:hAnsi="Fellix"/>
          <w:b/>
          <w:bCs/>
          <w:sz w:val="28"/>
          <w:szCs w:val="28"/>
        </w:rPr>
      </w:pPr>
      <w:r w:rsidRPr="00DD27E8">
        <w:rPr>
          <w:rFonts w:ascii="Fellix" w:hAnsi="Fellix"/>
          <w:b/>
          <w:bCs/>
          <w:sz w:val="28"/>
          <w:szCs w:val="28"/>
        </w:rPr>
        <w:t xml:space="preserve">About </w:t>
      </w:r>
      <w:r w:rsidR="00AA4483" w:rsidRPr="00DD27E8">
        <w:rPr>
          <w:rFonts w:ascii="Fellix" w:hAnsi="Fellix"/>
          <w:b/>
          <w:bCs/>
          <w:sz w:val="28"/>
          <w:szCs w:val="28"/>
        </w:rPr>
        <w:t>us</w:t>
      </w:r>
    </w:p>
    <w:p w14:paraId="27B50F00" w14:textId="77777777" w:rsidR="003D0C7C" w:rsidRPr="00DD27E8" w:rsidRDefault="003D0C7C" w:rsidP="002D470C">
      <w:pPr>
        <w:pStyle w:val="NoSpacing"/>
        <w:spacing w:line="276" w:lineRule="auto"/>
        <w:jc w:val="both"/>
        <w:rPr>
          <w:rFonts w:ascii="Fellix" w:hAnsi="Fellix"/>
          <w:b/>
          <w:bCs/>
          <w:sz w:val="28"/>
          <w:szCs w:val="28"/>
        </w:rPr>
      </w:pPr>
    </w:p>
    <w:p w14:paraId="36AFF87A" w14:textId="48CE26D8" w:rsidR="00CC6FA1" w:rsidRPr="00DD27E8" w:rsidRDefault="00CC6FA1" w:rsidP="002D470C">
      <w:pPr>
        <w:pStyle w:val="NoSpacing"/>
        <w:spacing w:line="276" w:lineRule="auto"/>
        <w:jc w:val="both"/>
        <w:rPr>
          <w:rFonts w:ascii="Fellix" w:hAnsi="Fellix"/>
          <w:sz w:val="20"/>
          <w:szCs w:val="20"/>
        </w:rPr>
      </w:pPr>
      <w:r w:rsidRPr="00DD27E8">
        <w:rPr>
          <w:rFonts w:ascii="Fellix" w:hAnsi="Fellix"/>
          <w:sz w:val="20"/>
          <w:szCs w:val="20"/>
        </w:rPr>
        <w:t>ATG Entertainment is proud to stand at the forefront of the live entertainment industry.  </w:t>
      </w:r>
    </w:p>
    <w:p w14:paraId="5AAA8738" w14:textId="77777777" w:rsidR="00786EBA" w:rsidRPr="00DD27E8" w:rsidRDefault="00786EBA" w:rsidP="002D470C">
      <w:pPr>
        <w:pStyle w:val="NoSpacing"/>
        <w:spacing w:line="276" w:lineRule="auto"/>
        <w:jc w:val="both"/>
        <w:rPr>
          <w:rFonts w:ascii="Fellix" w:hAnsi="Fellix"/>
          <w:sz w:val="20"/>
          <w:szCs w:val="20"/>
        </w:rPr>
      </w:pPr>
    </w:p>
    <w:p w14:paraId="015778AA" w14:textId="4E912693" w:rsidR="002D7C9B" w:rsidRPr="00DD27E8" w:rsidRDefault="00CC6FA1" w:rsidP="002D470C">
      <w:pPr>
        <w:pStyle w:val="NoSpacing"/>
        <w:spacing w:line="276" w:lineRule="auto"/>
        <w:jc w:val="both"/>
        <w:rPr>
          <w:rFonts w:ascii="Fellix" w:hAnsi="Fellix"/>
          <w:sz w:val="20"/>
          <w:szCs w:val="20"/>
        </w:rPr>
      </w:pPr>
      <w:r w:rsidRPr="00DD27E8">
        <w:rPr>
          <w:rFonts w:ascii="Fellix" w:hAnsi="Fellix"/>
          <w:sz w:val="20"/>
          <w:szCs w:val="20"/>
        </w:rPr>
        <w:t>Our expertise and capabilities enable producers and other creatives to bring their visions to life and create unforgettable performances for audiences, presented in our landmark venues and delivered with exceptional hospitality. It is the passion of our teams, that cover every discipline across the live entertainment industry, that underpins our continuing strategic growth and success.  </w:t>
      </w:r>
    </w:p>
    <w:p w14:paraId="4A88B03F" w14:textId="77777777" w:rsidR="002D7C9B" w:rsidRPr="00DD27E8" w:rsidRDefault="002D7C9B" w:rsidP="002D470C">
      <w:pPr>
        <w:pStyle w:val="NoSpacing"/>
        <w:spacing w:line="276" w:lineRule="auto"/>
        <w:jc w:val="both"/>
        <w:rPr>
          <w:rFonts w:ascii="Fellix" w:hAnsi="Fellix"/>
          <w:sz w:val="20"/>
          <w:szCs w:val="20"/>
        </w:rPr>
      </w:pPr>
    </w:p>
    <w:p w14:paraId="2C3DAD3D" w14:textId="34BD9577" w:rsidR="002D7C9B" w:rsidRPr="00DD27E8" w:rsidRDefault="00CC6FA1" w:rsidP="002D470C">
      <w:pPr>
        <w:pStyle w:val="NoSpacing"/>
        <w:spacing w:line="276" w:lineRule="auto"/>
        <w:jc w:val="both"/>
        <w:rPr>
          <w:rFonts w:ascii="Fellix" w:hAnsi="Fellix"/>
          <w:sz w:val="20"/>
          <w:szCs w:val="20"/>
        </w:rPr>
      </w:pPr>
      <w:r w:rsidRPr="00DD27E8">
        <w:rPr>
          <w:rFonts w:ascii="Fellix" w:hAnsi="Fellix"/>
          <w:b/>
          <w:bCs/>
          <w:sz w:val="20"/>
          <w:szCs w:val="20"/>
        </w:rPr>
        <w:t>We own, operate or programme some of the world’s most iconic venues</w:t>
      </w:r>
      <w:r w:rsidR="00D12EFE" w:rsidRPr="00DD27E8">
        <w:rPr>
          <w:rFonts w:ascii="Fellix" w:hAnsi="Fellix"/>
          <w:sz w:val="20"/>
          <w:szCs w:val="20"/>
        </w:rPr>
        <w:t>;</w:t>
      </w:r>
      <w:r w:rsidRPr="00DD27E8">
        <w:rPr>
          <w:rFonts w:ascii="Fellix" w:hAnsi="Fellix"/>
          <w:sz w:val="20"/>
          <w:szCs w:val="20"/>
        </w:rPr>
        <w:t xml:space="preserve"> ATG Entertainment manages </w:t>
      </w:r>
      <w:r w:rsidR="00F74F09">
        <w:rPr>
          <w:rFonts w:ascii="Fellix" w:hAnsi="Fellix"/>
          <w:sz w:val="20"/>
          <w:szCs w:val="20"/>
        </w:rPr>
        <w:t>over 70</w:t>
      </w:r>
      <w:r w:rsidRPr="00DD27E8">
        <w:rPr>
          <w:rFonts w:ascii="Fellix" w:hAnsi="Fellix"/>
          <w:sz w:val="20"/>
          <w:szCs w:val="20"/>
        </w:rPr>
        <w:t xml:space="preserve"> venues across Britain, the US</w:t>
      </w:r>
      <w:r w:rsidR="00F74F09">
        <w:rPr>
          <w:rFonts w:ascii="Fellix" w:hAnsi="Fellix"/>
          <w:sz w:val="20"/>
          <w:szCs w:val="20"/>
        </w:rPr>
        <w:t>, Spain, and</w:t>
      </w:r>
      <w:r w:rsidRPr="00DD27E8">
        <w:rPr>
          <w:rFonts w:ascii="Fellix" w:hAnsi="Fellix"/>
          <w:sz w:val="20"/>
          <w:szCs w:val="20"/>
        </w:rPr>
        <w:t xml:space="preserve"> Germany.  </w:t>
      </w:r>
    </w:p>
    <w:p w14:paraId="0AB39167" w14:textId="77777777" w:rsidR="002D7C9B" w:rsidRPr="00DD27E8" w:rsidRDefault="00FA1168" w:rsidP="002D470C">
      <w:pPr>
        <w:pStyle w:val="NoSpacing"/>
        <w:spacing w:line="276" w:lineRule="auto"/>
        <w:jc w:val="both"/>
        <w:rPr>
          <w:rFonts w:ascii="Fellix" w:hAnsi="Fellix"/>
          <w:sz w:val="20"/>
          <w:szCs w:val="20"/>
        </w:rPr>
      </w:pPr>
      <w:r w:rsidRPr="00DD27E8">
        <w:rPr>
          <w:rFonts w:ascii="Fellix" w:hAnsi="Fellix"/>
          <w:b/>
          <w:bCs/>
          <w:sz w:val="20"/>
          <w:szCs w:val="20"/>
        </w:rPr>
        <w:t>We are the world leader in theatre ticketing</w:t>
      </w:r>
      <w:r w:rsidRPr="00DD27E8">
        <w:rPr>
          <w:rFonts w:ascii="Fellix" w:hAnsi="Fellix"/>
          <w:sz w:val="20"/>
          <w:szCs w:val="20"/>
        </w:rPr>
        <w:t>; We process more than 18 million tickets every year for hit musicals, acclaimed plays, concerts, comedy shows and a variety of other live events across the UK, US, and Germany. </w:t>
      </w:r>
    </w:p>
    <w:p w14:paraId="4C577504" w14:textId="77777777" w:rsidR="002D7C9B" w:rsidRPr="00DD27E8" w:rsidRDefault="00A4246D" w:rsidP="002D470C">
      <w:pPr>
        <w:pStyle w:val="NoSpacing"/>
        <w:spacing w:line="276" w:lineRule="auto"/>
        <w:jc w:val="both"/>
        <w:rPr>
          <w:rFonts w:ascii="Fellix" w:hAnsi="Fellix"/>
          <w:sz w:val="20"/>
          <w:szCs w:val="20"/>
        </w:rPr>
      </w:pPr>
      <w:r w:rsidRPr="00DD27E8">
        <w:rPr>
          <w:rFonts w:ascii="Fellix" w:hAnsi="Fellix"/>
          <w:b/>
          <w:bCs/>
          <w:sz w:val="20"/>
          <w:szCs w:val="20"/>
        </w:rPr>
        <w:t>We present the world’s best live entertainment in our venues</w:t>
      </w:r>
      <w:r w:rsidR="002D7C9B" w:rsidRPr="00DD27E8">
        <w:rPr>
          <w:rFonts w:ascii="Fellix" w:hAnsi="Fellix"/>
          <w:sz w:val="20"/>
          <w:szCs w:val="20"/>
        </w:rPr>
        <w:t>; w</w:t>
      </w:r>
      <w:r w:rsidRPr="00DD27E8">
        <w:rPr>
          <w:rFonts w:ascii="Fellix" w:hAnsi="Fellix"/>
          <w:sz w:val="20"/>
          <w:szCs w:val="20"/>
        </w:rPr>
        <w:t>orking alongside the world’s leading producers and creative artists, our venues present an extraordinarily diverse range of top-quality entertainment.</w:t>
      </w:r>
      <w:r w:rsidR="00FA1168" w:rsidRPr="00DD27E8">
        <w:rPr>
          <w:rFonts w:ascii="Fellix" w:hAnsi="Fellix"/>
          <w:sz w:val="20"/>
          <w:szCs w:val="20"/>
        </w:rPr>
        <w:t> </w:t>
      </w:r>
    </w:p>
    <w:p w14:paraId="42D463A7" w14:textId="005139A4" w:rsidR="00FA1168" w:rsidRPr="00DD27E8" w:rsidRDefault="00FA2D27" w:rsidP="002D470C">
      <w:pPr>
        <w:pStyle w:val="NoSpacing"/>
        <w:spacing w:line="276" w:lineRule="auto"/>
        <w:jc w:val="both"/>
        <w:rPr>
          <w:rFonts w:ascii="Fellix" w:hAnsi="Fellix"/>
          <w:sz w:val="20"/>
          <w:szCs w:val="20"/>
        </w:rPr>
      </w:pPr>
      <w:r w:rsidRPr="00DD27E8">
        <w:rPr>
          <w:rFonts w:ascii="Fellix" w:hAnsi="Fellix"/>
          <w:b/>
          <w:bCs/>
          <w:sz w:val="20"/>
          <w:szCs w:val="20"/>
        </w:rPr>
        <w:t>We produce award-winning shows</w:t>
      </w:r>
      <w:r w:rsidR="002D7C9B" w:rsidRPr="00DD27E8">
        <w:rPr>
          <w:rFonts w:ascii="Fellix" w:hAnsi="Fellix"/>
          <w:sz w:val="20"/>
          <w:szCs w:val="20"/>
        </w:rPr>
        <w:t>; o</w:t>
      </w:r>
      <w:r w:rsidRPr="00DD27E8">
        <w:rPr>
          <w:rFonts w:ascii="Fellix" w:hAnsi="Fellix"/>
          <w:sz w:val="20"/>
          <w:szCs w:val="20"/>
        </w:rPr>
        <w:t xml:space="preserve">ur in-house production team, ATG Productions, are dedicated to producing critically acclaimed, commercially </w:t>
      </w:r>
      <w:r w:rsidR="00F74F09" w:rsidRPr="00DD27E8">
        <w:rPr>
          <w:rFonts w:ascii="Fellix" w:hAnsi="Fellix"/>
          <w:sz w:val="20"/>
          <w:szCs w:val="20"/>
        </w:rPr>
        <w:t>successful,</w:t>
      </w:r>
      <w:r w:rsidRPr="00DD27E8">
        <w:rPr>
          <w:rFonts w:ascii="Fellix" w:hAnsi="Fellix"/>
          <w:sz w:val="20"/>
          <w:szCs w:val="20"/>
        </w:rPr>
        <w:t xml:space="preserve"> and creatively ambitious work for the West End, Broadway, Continental Europe and beyond.  </w:t>
      </w:r>
    </w:p>
    <w:p w14:paraId="6DF42BE3" w14:textId="77777777" w:rsidR="007E086D" w:rsidRPr="00DD27E8" w:rsidRDefault="007E086D" w:rsidP="002D470C">
      <w:pPr>
        <w:pStyle w:val="NoSpacing"/>
        <w:spacing w:line="276" w:lineRule="auto"/>
        <w:jc w:val="both"/>
        <w:rPr>
          <w:rFonts w:ascii="Fellix" w:hAnsi="Fellix"/>
          <w:sz w:val="20"/>
          <w:szCs w:val="20"/>
        </w:rPr>
      </w:pPr>
    </w:p>
    <w:p w14:paraId="42239D45" w14:textId="3206383A" w:rsidR="00146932" w:rsidRPr="00DD27E8" w:rsidRDefault="00146932" w:rsidP="002D470C">
      <w:pPr>
        <w:pStyle w:val="NoSpacing"/>
        <w:spacing w:line="276" w:lineRule="auto"/>
        <w:jc w:val="both"/>
        <w:rPr>
          <w:rFonts w:ascii="Fellix" w:hAnsi="Fellix"/>
          <w:sz w:val="20"/>
          <w:szCs w:val="20"/>
        </w:rPr>
      </w:pPr>
      <w:r w:rsidRPr="00DD27E8">
        <w:rPr>
          <w:rFonts w:ascii="Fellix" w:hAnsi="Fellix"/>
          <w:sz w:val="20"/>
          <w:szCs w:val="20"/>
        </w:rPr>
        <w:t>People are at the heart of our success. We</w:t>
      </w:r>
      <w:r w:rsidR="006B3838" w:rsidRPr="00DD27E8">
        <w:rPr>
          <w:rFonts w:ascii="Fellix" w:hAnsi="Fellix"/>
          <w:sz w:val="20"/>
          <w:szCs w:val="20"/>
        </w:rPr>
        <w:t xml:space="preserve"> a</w:t>
      </w:r>
      <w:r w:rsidRPr="00DD27E8">
        <w:rPr>
          <w:rFonts w:ascii="Fellix" w:hAnsi="Fellix"/>
          <w:sz w:val="20"/>
          <w:szCs w:val="20"/>
        </w:rPr>
        <w:t>re passionate about bringing great live experiences to the widest possible audience; about giving the world’s best creative talent the stage it deserves; and about providing our people and partners with opportunities to realise their full potential.</w:t>
      </w:r>
    </w:p>
    <w:p w14:paraId="307B75B4" w14:textId="77777777" w:rsidR="00146932" w:rsidRPr="00DD27E8" w:rsidRDefault="00146932" w:rsidP="00146932">
      <w:pPr>
        <w:pStyle w:val="NoSpacing"/>
        <w:rPr>
          <w:rFonts w:ascii="Fellix" w:hAnsi="Fellix"/>
          <w:b/>
          <w:bCs/>
        </w:rPr>
      </w:pPr>
    </w:p>
    <w:p w14:paraId="5C020965" w14:textId="52E77443" w:rsidR="004A66B1" w:rsidRPr="00DD27E8" w:rsidRDefault="00146932" w:rsidP="00146932">
      <w:pPr>
        <w:pStyle w:val="NoSpacing"/>
        <w:rPr>
          <w:rFonts w:ascii="Fellix" w:hAnsi="Fellix"/>
          <w:b/>
          <w:bCs/>
          <w:sz w:val="24"/>
          <w:szCs w:val="24"/>
        </w:rPr>
      </w:pPr>
      <w:r w:rsidRPr="00DD27E8">
        <w:rPr>
          <w:rFonts w:ascii="Fellix" w:hAnsi="Fellix"/>
          <w:b/>
          <w:bCs/>
          <w:sz w:val="24"/>
          <w:szCs w:val="24"/>
        </w:rPr>
        <w:t>Our values</w:t>
      </w:r>
    </w:p>
    <w:p w14:paraId="129D076F" w14:textId="77777777" w:rsidR="00377DFD" w:rsidRPr="00DD27E8" w:rsidRDefault="00377DFD" w:rsidP="00146932">
      <w:pPr>
        <w:pStyle w:val="NoSpacing"/>
        <w:rPr>
          <w:rFonts w:ascii="Fellix" w:hAnsi="Fellix"/>
          <w:i/>
          <w:iCs/>
        </w:rPr>
      </w:pPr>
    </w:p>
    <w:p w14:paraId="00BCF5F0" w14:textId="77777777" w:rsidR="00146932" w:rsidRPr="00DD27E8" w:rsidRDefault="00146932" w:rsidP="002D470C">
      <w:pPr>
        <w:pStyle w:val="NoSpacing"/>
        <w:spacing w:line="276" w:lineRule="auto"/>
        <w:rPr>
          <w:rFonts w:ascii="Fellix" w:hAnsi="Fellix"/>
          <w:sz w:val="20"/>
          <w:szCs w:val="20"/>
        </w:rPr>
      </w:pPr>
      <w:r w:rsidRPr="00DD27E8">
        <w:rPr>
          <w:rFonts w:ascii="Fellix" w:hAnsi="Fellix"/>
          <w:sz w:val="20"/>
          <w:szCs w:val="20"/>
        </w:rPr>
        <w:t xml:space="preserve">In everything we do, we strive to be Ambitious, Collaborative, Passionate and Smart. </w:t>
      </w:r>
    </w:p>
    <w:p w14:paraId="317115E6" w14:textId="7BDB8128" w:rsidR="00146932" w:rsidRPr="00DD27E8" w:rsidRDefault="36CCE9C5" w:rsidP="002D470C">
      <w:pPr>
        <w:pStyle w:val="NoSpacing"/>
        <w:numPr>
          <w:ilvl w:val="0"/>
          <w:numId w:val="16"/>
        </w:numPr>
        <w:spacing w:line="276" w:lineRule="auto"/>
        <w:rPr>
          <w:rFonts w:ascii="Fellix" w:hAnsi="Fellix"/>
          <w:sz w:val="20"/>
          <w:szCs w:val="20"/>
        </w:rPr>
      </w:pPr>
      <w:r w:rsidRPr="00DD27E8">
        <w:rPr>
          <w:rFonts w:ascii="Fellix" w:hAnsi="Fellix"/>
          <w:sz w:val="20"/>
          <w:szCs w:val="20"/>
        </w:rPr>
        <w:t xml:space="preserve">We are </w:t>
      </w:r>
      <w:r w:rsidRPr="00DD27E8">
        <w:rPr>
          <w:rFonts w:ascii="Fellix" w:hAnsi="Fellix"/>
          <w:b/>
          <w:bCs/>
          <w:sz w:val="20"/>
          <w:szCs w:val="20"/>
        </w:rPr>
        <w:t>ambitious</w:t>
      </w:r>
      <w:r w:rsidRPr="00DD27E8">
        <w:rPr>
          <w:rFonts w:ascii="Fellix" w:hAnsi="Fellix"/>
          <w:sz w:val="20"/>
          <w:szCs w:val="20"/>
        </w:rPr>
        <w:t xml:space="preserve"> and seek to exceed people’s expectations. </w:t>
      </w:r>
    </w:p>
    <w:p w14:paraId="030A7840" w14:textId="1FA0193E" w:rsidR="00146932" w:rsidRPr="00DD27E8" w:rsidRDefault="36CCE9C5" w:rsidP="002D470C">
      <w:pPr>
        <w:pStyle w:val="NoSpacing"/>
        <w:numPr>
          <w:ilvl w:val="0"/>
          <w:numId w:val="16"/>
        </w:numPr>
        <w:spacing w:line="276" w:lineRule="auto"/>
        <w:rPr>
          <w:rFonts w:ascii="Fellix" w:hAnsi="Fellix"/>
          <w:sz w:val="20"/>
          <w:szCs w:val="20"/>
        </w:rPr>
      </w:pPr>
      <w:r w:rsidRPr="00DD27E8">
        <w:rPr>
          <w:rFonts w:ascii="Fellix" w:hAnsi="Fellix"/>
          <w:sz w:val="20"/>
          <w:szCs w:val="20"/>
        </w:rPr>
        <w:t xml:space="preserve">We are </w:t>
      </w:r>
      <w:r w:rsidRPr="00DD27E8">
        <w:rPr>
          <w:rFonts w:ascii="Fellix" w:hAnsi="Fellix"/>
          <w:b/>
          <w:bCs/>
          <w:sz w:val="20"/>
          <w:szCs w:val="20"/>
        </w:rPr>
        <w:t>collaborative</w:t>
      </w:r>
      <w:r w:rsidRPr="00DD27E8">
        <w:rPr>
          <w:rFonts w:ascii="Fellix" w:hAnsi="Fellix"/>
          <w:sz w:val="20"/>
          <w:szCs w:val="20"/>
        </w:rPr>
        <w:t xml:space="preserve"> and help each other to reach our goals. </w:t>
      </w:r>
    </w:p>
    <w:p w14:paraId="6C33B22E" w14:textId="41FD7A0A" w:rsidR="00146932" w:rsidRPr="00DD27E8" w:rsidRDefault="00146932" w:rsidP="002D470C">
      <w:pPr>
        <w:pStyle w:val="NoSpacing"/>
        <w:numPr>
          <w:ilvl w:val="0"/>
          <w:numId w:val="16"/>
        </w:numPr>
        <w:spacing w:line="276" w:lineRule="auto"/>
        <w:rPr>
          <w:rFonts w:ascii="Fellix" w:hAnsi="Fellix"/>
          <w:sz w:val="20"/>
          <w:szCs w:val="20"/>
        </w:rPr>
      </w:pPr>
      <w:r w:rsidRPr="00DD27E8">
        <w:rPr>
          <w:rFonts w:ascii="Fellix" w:hAnsi="Fellix"/>
          <w:sz w:val="20"/>
          <w:szCs w:val="20"/>
        </w:rPr>
        <w:t xml:space="preserve">We are </w:t>
      </w:r>
      <w:r w:rsidRPr="00DD27E8">
        <w:rPr>
          <w:rFonts w:ascii="Fellix" w:hAnsi="Fellix"/>
          <w:b/>
          <w:bCs/>
          <w:sz w:val="20"/>
          <w:szCs w:val="20"/>
        </w:rPr>
        <w:t xml:space="preserve">passionate </w:t>
      </w:r>
      <w:r w:rsidRPr="00DD27E8">
        <w:rPr>
          <w:rFonts w:ascii="Fellix" w:hAnsi="Fellix"/>
          <w:sz w:val="20"/>
          <w:szCs w:val="20"/>
        </w:rPr>
        <w:t>about our work, our business</w:t>
      </w:r>
      <w:r w:rsidR="00735DDE" w:rsidRPr="00DD27E8">
        <w:rPr>
          <w:rFonts w:ascii="Fellix" w:hAnsi="Fellix"/>
          <w:sz w:val="20"/>
          <w:szCs w:val="20"/>
        </w:rPr>
        <w:t>,</w:t>
      </w:r>
      <w:r w:rsidRPr="00DD27E8">
        <w:rPr>
          <w:rFonts w:ascii="Fellix" w:hAnsi="Fellix"/>
          <w:sz w:val="20"/>
          <w:szCs w:val="20"/>
        </w:rPr>
        <w:t xml:space="preserve"> and our industry.</w:t>
      </w:r>
    </w:p>
    <w:p w14:paraId="72679259" w14:textId="006BE909" w:rsidR="002B7651" w:rsidRPr="00DD27E8" w:rsidRDefault="00146932" w:rsidP="002B7651">
      <w:pPr>
        <w:pStyle w:val="NoSpacing"/>
        <w:numPr>
          <w:ilvl w:val="0"/>
          <w:numId w:val="16"/>
        </w:numPr>
        <w:spacing w:line="276" w:lineRule="auto"/>
        <w:rPr>
          <w:rFonts w:ascii="Fellix" w:hAnsi="Fellix"/>
          <w:sz w:val="20"/>
          <w:szCs w:val="20"/>
        </w:rPr>
      </w:pPr>
      <w:r w:rsidRPr="00DD27E8">
        <w:rPr>
          <w:rFonts w:ascii="Fellix" w:hAnsi="Fellix"/>
          <w:sz w:val="20"/>
          <w:szCs w:val="20"/>
        </w:rPr>
        <w:t xml:space="preserve">We are </w:t>
      </w:r>
      <w:r w:rsidRPr="00DD27E8">
        <w:rPr>
          <w:rFonts w:ascii="Fellix" w:hAnsi="Fellix"/>
          <w:b/>
          <w:bCs/>
          <w:sz w:val="20"/>
          <w:szCs w:val="20"/>
        </w:rPr>
        <w:t>smart</w:t>
      </w:r>
      <w:r w:rsidRPr="00DD27E8">
        <w:rPr>
          <w:rFonts w:ascii="Fellix" w:hAnsi="Fellix"/>
          <w:sz w:val="20"/>
          <w:szCs w:val="20"/>
        </w:rPr>
        <w:t xml:space="preserve"> in our quest for simple, efficient</w:t>
      </w:r>
      <w:r w:rsidR="00735DDE" w:rsidRPr="00DD27E8">
        <w:rPr>
          <w:rFonts w:ascii="Fellix" w:hAnsi="Fellix"/>
          <w:sz w:val="20"/>
          <w:szCs w:val="20"/>
        </w:rPr>
        <w:t>,</w:t>
      </w:r>
      <w:r w:rsidRPr="00DD27E8">
        <w:rPr>
          <w:rFonts w:ascii="Fellix" w:hAnsi="Fellix"/>
          <w:sz w:val="20"/>
          <w:szCs w:val="20"/>
        </w:rPr>
        <w:t xml:space="preserve"> and innovative solutions.</w:t>
      </w:r>
    </w:p>
    <w:p w14:paraId="002028A6" w14:textId="77777777" w:rsidR="00146932" w:rsidRPr="00DD27E8" w:rsidRDefault="00146932" w:rsidP="00146932">
      <w:pPr>
        <w:pStyle w:val="NoSpacing"/>
        <w:rPr>
          <w:rFonts w:ascii="Fellix" w:hAnsi="Fellix"/>
        </w:rPr>
      </w:pPr>
    </w:p>
    <w:p w14:paraId="50A45C54" w14:textId="77777777" w:rsidR="005141D9" w:rsidRPr="00DD27E8" w:rsidRDefault="005141D9" w:rsidP="00146932">
      <w:pPr>
        <w:pStyle w:val="NoSpacing"/>
        <w:rPr>
          <w:rFonts w:ascii="Fellix" w:hAnsi="Fellix"/>
        </w:rPr>
      </w:pPr>
    </w:p>
    <w:p w14:paraId="6CC405AD" w14:textId="7263FE20" w:rsidR="00146932" w:rsidRPr="00DD27E8" w:rsidRDefault="00146932" w:rsidP="00146932">
      <w:pPr>
        <w:pStyle w:val="NoSpacing"/>
        <w:rPr>
          <w:rFonts w:ascii="Fellix" w:hAnsi="Fellix"/>
          <w:b/>
          <w:bCs/>
          <w:sz w:val="24"/>
          <w:szCs w:val="24"/>
        </w:rPr>
      </w:pPr>
      <w:r w:rsidRPr="00DD27E8">
        <w:rPr>
          <w:rFonts w:ascii="Fellix" w:hAnsi="Fellix"/>
          <w:b/>
          <w:bCs/>
          <w:sz w:val="24"/>
          <w:szCs w:val="24"/>
        </w:rPr>
        <w:t xml:space="preserve">Corporate Social Responsibility: </w:t>
      </w:r>
      <w:r w:rsidR="00B87155" w:rsidRPr="00DD27E8">
        <w:rPr>
          <w:rFonts w:ascii="Fellix" w:hAnsi="Fellix"/>
          <w:b/>
          <w:bCs/>
          <w:sz w:val="24"/>
          <w:szCs w:val="24"/>
        </w:rPr>
        <w:t>o</w:t>
      </w:r>
      <w:r w:rsidRPr="00DD27E8">
        <w:rPr>
          <w:rFonts w:ascii="Fellix" w:hAnsi="Fellix"/>
          <w:b/>
          <w:bCs/>
          <w:sz w:val="24"/>
          <w:szCs w:val="24"/>
        </w:rPr>
        <w:t xml:space="preserve">ur </w:t>
      </w:r>
      <w:r w:rsidR="00B87155" w:rsidRPr="00DD27E8">
        <w:rPr>
          <w:rFonts w:ascii="Fellix" w:hAnsi="Fellix"/>
          <w:b/>
          <w:bCs/>
          <w:sz w:val="24"/>
          <w:szCs w:val="24"/>
        </w:rPr>
        <w:t>p</w:t>
      </w:r>
      <w:r w:rsidRPr="00DD27E8">
        <w:rPr>
          <w:rFonts w:ascii="Fellix" w:hAnsi="Fellix"/>
          <w:b/>
          <w:bCs/>
          <w:sz w:val="24"/>
          <w:szCs w:val="24"/>
        </w:rPr>
        <w:t>riorities</w:t>
      </w:r>
    </w:p>
    <w:p w14:paraId="09B940A9" w14:textId="77777777" w:rsidR="005141D9" w:rsidRPr="00DD27E8" w:rsidRDefault="005141D9" w:rsidP="00146932">
      <w:pPr>
        <w:pStyle w:val="NoSpacing"/>
        <w:rPr>
          <w:rFonts w:ascii="Fellix" w:hAnsi="Fellix"/>
          <w:b/>
          <w:bCs/>
          <w:sz w:val="28"/>
          <w:szCs w:val="28"/>
        </w:rPr>
      </w:pPr>
    </w:p>
    <w:p w14:paraId="13650DA0" w14:textId="13B00A54" w:rsidR="00146932" w:rsidRPr="00DD27E8" w:rsidRDefault="00146932" w:rsidP="002D470C">
      <w:pPr>
        <w:pStyle w:val="NoSpacing"/>
        <w:numPr>
          <w:ilvl w:val="0"/>
          <w:numId w:val="15"/>
        </w:numPr>
        <w:spacing w:line="276" w:lineRule="auto"/>
        <w:rPr>
          <w:rFonts w:ascii="Fellix" w:hAnsi="Fellix"/>
          <w:sz w:val="20"/>
          <w:szCs w:val="20"/>
        </w:rPr>
      </w:pPr>
      <w:r w:rsidRPr="00DD27E8">
        <w:rPr>
          <w:rFonts w:ascii="Fellix" w:hAnsi="Fellix"/>
          <w:sz w:val="20"/>
          <w:szCs w:val="20"/>
        </w:rPr>
        <w:t>Next Generations</w:t>
      </w:r>
      <w:r w:rsidR="00865E8A" w:rsidRPr="00DD27E8">
        <w:rPr>
          <w:rFonts w:ascii="Fellix" w:hAnsi="Fellix"/>
          <w:sz w:val="20"/>
          <w:szCs w:val="20"/>
        </w:rPr>
        <w:t xml:space="preserve">: </w:t>
      </w:r>
      <w:r w:rsidRPr="00DD27E8">
        <w:rPr>
          <w:rFonts w:ascii="Fellix" w:hAnsi="Fellix"/>
          <w:sz w:val="20"/>
          <w:szCs w:val="20"/>
        </w:rPr>
        <w:t xml:space="preserve">introducing tomorrow’s audiences to the pleasures of live entertainment, </w:t>
      </w:r>
      <w:r w:rsidR="00F74F09" w:rsidRPr="00DD27E8">
        <w:rPr>
          <w:rFonts w:ascii="Fellix" w:hAnsi="Fellix"/>
          <w:sz w:val="20"/>
          <w:szCs w:val="20"/>
        </w:rPr>
        <w:t>recruiting,</w:t>
      </w:r>
      <w:r w:rsidRPr="00DD27E8">
        <w:rPr>
          <w:rFonts w:ascii="Fellix" w:hAnsi="Fellix"/>
          <w:sz w:val="20"/>
          <w:szCs w:val="20"/>
        </w:rPr>
        <w:t xml:space="preserve"> and nurturing the next generation of industry talent.</w:t>
      </w:r>
    </w:p>
    <w:p w14:paraId="26C861BB" w14:textId="425351A6" w:rsidR="00146932" w:rsidRPr="00DD27E8" w:rsidRDefault="00D257B3" w:rsidP="002D470C">
      <w:pPr>
        <w:pStyle w:val="NoSpacing"/>
        <w:numPr>
          <w:ilvl w:val="0"/>
          <w:numId w:val="15"/>
        </w:numPr>
        <w:spacing w:line="276" w:lineRule="auto"/>
        <w:rPr>
          <w:rFonts w:ascii="Fellix" w:hAnsi="Fellix"/>
          <w:sz w:val="20"/>
          <w:szCs w:val="20"/>
        </w:rPr>
      </w:pPr>
      <w:r w:rsidRPr="00DD27E8">
        <w:rPr>
          <w:rFonts w:ascii="Fellix" w:hAnsi="Fellix"/>
          <w:sz w:val="20"/>
          <w:szCs w:val="20"/>
        </w:rPr>
        <w:t>Inclusion</w:t>
      </w:r>
      <w:r w:rsidR="00865E8A" w:rsidRPr="00DD27E8">
        <w:rPr>
          <w:rFonts w:ascii="Fellix" w:hAnsi="Fellix"/>
          <w:sz w:val="20"/>
          <w:szCs w:val="20"/>
        </w:rPr>
        <w:t xml:space="preserve">: </w:t>
      </w:r>
      <w:r w:rsidR="00146932" w:rsidRPr="00DD27E8">
        <w:rPr>
          <w:rFonts w:ascii="Fellix" w:hAnsi="Fellix"/>
          <w:sz w:val="20"/>
          <w:szCs w:val="20"/>
        </w:rPr>
        <w:t xml:space="preserve">improving and promoting diversity, </w:t>
      </w:r>
      <w:r w:rsidR="00F74F09" w:rsidRPr="00DD27E8">
        <w:rPr>
          <w:rFonts w:ascii="Fellix" w:hAnsi="Fellix"/>
          <w:sz w:val="20"/>
          <w:szCs w:val="20"/>
        </w:rPr>
        <w:t>inclusion,</w:t>
      </w:r>
      <w:r w:rsidR="00146932" w:rsidRPr="00DD27E8">
        <w:rPr>
          <w:rFonts w:ascii="Fellix" w:hAnsi="Fellix"/>
          <w:sz w:val="20"/>
          <w:szCs w:val="20"/>
        </w:rPr>
        <w:t xml:space="preserve"> and well-being in the workplace.</w:t>
      </w:r>
    </w:p>
    <w:p w14:paraId="705A1C05" w14:textId="2DA3ADDC" w:rsidR="00146932" w:rsidRPr="00DD27E8" w:rsidRDefault="00146932" w:rsidP="002D470C">
      <w:pPr>
        <w:pStyle w:val="NoSpacing"/>
        <w:numPr>
          <w:ilvl w:val="0"/>
          <w:numId w:val="15"/>
        </w:numPr>
        <w:spacing w:line="276" w:lineRule="auto"/>
        <w:rPr>
          <w:rFonts w:ascii="Fellix" w:hAnsi="Fellix"/>
          <w:sz w:val="20"/>
          <w:szCs w:val="20"/>
        </w:rPr>
      </w:pPr>
      <w:r w:rsidRPr="00DD27E8">
        <w:rPr>
          <w:rFonts w:ascii="Fellix" w:hAnsi="Fellix"/>
          <w:sz w:val="20"/>
          <w:szCs w:val="20"/>
        </w:rPr>
        <w:t>Sustainability</w:t>
      </w:r>
      <w:r w:rsidR="00865E8A" w:rsidRPr="00DD27E8">
        <w:rPr>
          <w:rFonts w:ascii="Fellix" w:hAnsi="Fellix"/>
          <w:sz w:val="20"/>
          <w:szCs w:val="20"/>
        </w:rPr>
        <w:t xml:space="preserve">: </w:t>
      </w:r>
      <w:r w:rsidRPr="00DD27E8">
        <w:rPr>
          <w:rFonts w:ascii="Fellix" w:hAnsi="Fellix"/>
          <w:sz w:val="20"/>
          <w:szCs w:val="20"/>
        </w:rPr>
        <w:t>helping reduce our impact on the environment by making our business more sustainable.</w:t>
      </w:r>
    </w:p>
    <w:p w14:paraId="61222DB7" w14:textId="77777777" w:rsidR="00A85A60" w:rsidRPr="00DD27E8" w:rsidRDefault="00A85A60" w:rsidP="00A85A60">
      <w:pPr>
        <w:spacing w:after="160" w:line="259" w:lineRule="auto"/>
        <w:rPr>
          <w:rFonts w:ascii="Fellix" w:hAnsi="Fellix"/>
          <w:b/>
          <w:bCs/>
          <w:sz w:val="28"/>
          <w:szCs w:val="28"/>
        </w:rPr>
      </w:pPr>
    </w:p>
    <w:p w14:paraId="46CE1F13" w14:textId="77777777" w:rsidR="001E1E3F" w:rsidRDefault="001E1E3F" w:rsidP="00A85A60">
      <w:pPr>
        <w:spacing w:after="160" w:line="259" w:lineRule="auto"/>
        <w:rPr>
          <w:rFonts w:ascii="Fellix" w:hAnsi="Fellix"/>
          <w:b/>
          <w:bCs/>
          <w:sz w:val="28"/>
          <w:szCs w:val="28"/>
        </w:rPr>
      </w:pPr>
    </w:p>
    <w:p w14:paraId="02DE3943" w14:textId="77777777" w:rsidR="00E56BDD" w:rsidRPr="00DD27E8" w:rsidRDefault="00E56BDD" w:rsidP="00A85A60">
      <w:pPr>
        <w:spacing w:after="160" w:line="259" w:lineRule="auto"/>
        <w:rPr>
          <w:rFonts w:ascii="Fellix" w:hAnsi="Fellix"/>
          <w:b/>
          <w:bCs/>
          <w:sz w:val="28"/>
          <w:szCs w:val="28"/>
        </w:rPr>
      </w:pPr>
    </w:p>
    <w:p w14:paraId="5B659E6E" w14:textId="01F24859" w:rsidR="00665191" w:rsidRPr="00DD27E8" w:rsidRDefault="00665191" w:rsidP="00A85A60">
      <w:pPr>
        <w:spacing w:after="160" w:line="259" w:lineRule="auto"/>
        <w:rPr>
          <w:rFonts w:ascii="Fellix" w:hAnsi="Fellix"/>
        </w:rPr>
      </w:pPr>
      <w:r w:rsidRPr="00DD27E8">
        <w:rPr>
          <w:rFonts w:ascii="Fellix" w:hAnsi="Fellix"/>
          <w:b/>
          <w:bCs/>
          <w:sz w:val="28"/>
          <w:szCs w:val="28"/>
        </w:rPr>
        <w:lastRenderedPageBreak/>
        <w:t xml:space="preserve">A Stage </w:t>
      </w:r>
      <w:r w:rsidR="001E78B8" w:rsidRPr="00DD27E8">
        <w:rPr>
          <w:rFonts w:ascii="Fellix" w:hAnsi="Fellix"/>
          <w:b/>
          <w:bCs/>
          <w:sz w:val="28"/>
          <w:szCs w:val="28"/>
        </w:rPr>
        <w:t>f</w:t>
      </w:r>
      <w:r w:rsidRPr="00DD27E8">
        <w:rPr>
          <w:rFonts w:ascii="Fellix" w:hAnsi="Fellix"/>
          <w:b/>
          <w:bCs/>
          <w:sz w:val="28"/>
          <w:szCs w:val="28"/>
        </w:rPr>
        <w:t>or Everyone</w:t>
      </w:r>
      <w:r w:rsidR="001E78B8" w:rsidRPr="00DD27E8">
        <w:rPr>
          <w:rFonts w:ascii="Fellix" w:hAnsi="Fellix"/>
          <w:b/>
          <w:bCs/>
          <w:sz w:val="28"/>
          <w:szCs w:val="28"/>
        </w:rPr>
        <w:t xml:space="preserve"> - </w:t>
      </w:r>
      <w:r w:rsidR="001E78B8" w:rsidRPr="00DD27E8">
        <w:rPr>
          <w:rFonts w:ascii="Fellix" w:hAnsi="Fellix"/>
          <w:b/>
          <w:bCs/>
        </w:rPr>
        <w:t>Our Inclusion, Diversity, Equity and Access</w:t>
      </w:r>
      <w:r w:rsidR="001E78B8" w:rsidRPr="00DD27E8">
        <w:rPr>
          <w:rFonts w:ascii="Fellix" w:hAnsi="Fellix"/>
          <w:b/>
          <w:bCs/>
          <w:sz w:val="28"/>
          <w:szCs w:val="28"/>
        </w:rPr>
        <w:t xml:space="preserve"> </w:t>
      </w:r>
      <w:r w:rsidR="001E78B8" w:rsidRPr="00DD27E8">
        <w:rPr>
          <w:rFonts w:ascii="Fellix" w:hAnsi="Fellix"/>
          <w:b/>
          <w:bCs/>
        </w:rPr>
        <w:t>Mission Statement</w:t>
      </w:r>
      <w:r w:rsidRPr="00DD27E8">
        <w:rPr>
          <w:rFonts w:ascii="Fellix" w:hAnsi="Fellix"/>
          <w:b/>
          <w:bCs/>
        </w:rPr>
        <w:t xml:space="preserve"> </w:t>
      </w:r>
    </w:p>
    <w:p w14:paraId="459553AA" w14:textId="77777777" w:rsidR="005141D9" w:rsidRPr="00DD27E8" w:rsidRDefault="005141D9" w:rsidP="00665191">
      <w:pPr>
        <w:pStyle w:val="NoSpacing"/>
        <w:rPr>
          <w:rFonts w:ascii="Fellix" w:hAnsi="Fellix"/>
          <w:b/>
          <w:bCs/>
          <w:sz w:val="28"/>
          <w:szCs w:val="28"/>
        </w:rPr>
      </w:pPr>
    </w:p>
    <w:p w14:paraId="647BBF8B" w14:textId="5B312109" w:rsidR="00665191" w:rsidRPr="00DD27E8" w:rsidRDefault="00665191" w:rsidP="00FC161B">
      <w:pPr>
        <w:pStyle w:val="NoSpacing"/>
        <w:spacing w:line="276" w:lineRule="auto"/>
        <w:rPr>
          <w:rFonts w:ascii="Fellix" w:hAnsi="Fellix"/>
          <w:sz w:val="20"/>
          <w:szCs w:val="20"/>
        </w:rPr>
      </w:pPr>
      <w:r w:rsidRPr="00DD27E8">
        <w:rPr>
          <w:rFonts w:ascii="Fellix" w:hAnsi="Fellix"/>
          <w:sz w:val="20"/>
          <w:szCs w:val="20"/>
        </w:rPr>
        <w:t>Our stages are a platform for compelling stories – stories that are for all, by all, and of all. We shine our spotlight on our differences and believe that understanding and celebrating these differences makes us better global citizens. We are passionate about the pursuit of true diversity and equality. We strive to make our venues beacons of these ideals in our communities. Onstage and off, we hold ourselves accountable for nurturing an inclusive culture, one in which everyone can bring their authentic selves. At ATG</w:t>
      </w:r>
      <w:r w:rsidR="00B05CFD" w:rsidRPr="00DD27E8">
        <w:rPr>
          <w:rFonts w:ascii="Fellix" w:hAnsi="Fellix"/>
          <w:sz w:val="20"/>
          <w:szCs w:val="20"/>
        </w:rPr>
        <w:t xml:space="preserve"> entertainment</w:t>
      </w:r>
      <w:r w:rsidRPr="00DD27E8">
        <w:rPr>
          <w:rFonts w:ascii="Fellix" w:hAnsi="Fellix"/>
          <w:sz w:val="20"/>
          <w:szCs w:val="20"/>
        </w:rPr>
        <w:t>, we provide a stage for everyone.</w:t>
      </w:r>
    </w:p>
    <w:p w14:paraId="7A7032AD" w14:textId="77777777" w:rsidR="00665191" w:rsidRPr="00DD27E8" w:rsidRDefault="00665191" w:rsidP="00FC161B">
      <w:pPr>
        <w:pStyle w:val="NoSpacing"/>
        <w:spacing w:line="276" w:lineRule="auto"/>
        <w:rPr>
          <w:rFonts w:ascii="Fellix" w:hAnsi="Fellix"/>
          <w:sz w:val="20"/>
          <w:szCs w:val="20"/>
        </w:rPr>
      </w:pPr>
    </w:p>
    <w:p w14:paraId="55750C61" w14:textId="62B764D6" w:rsidR="00665191" w:rsidRPr="00DD27E8" w:rsidRDefault="00665191" w:rsidP="00FC161B">
      <w:pPr>
        <w:pStyle w:val="NoSpacing"/>
        <w:spacing w:line="276" w:lineRule="auto"/>
        <w:rPr>
          <w:rFonts w:ascii="Fellix" w:hAnsi="Fellix"/>
          <w:sz w:val="20"/>
          <w:szCs w:val="20"/>
        </w:rPr>
      </w:pPr>
      <w:r w:rsidRPr="00DD27E8">
        <w:rPr>
          <w:rFonts w:ascii="Fellix" w:hAnsi="Fellix"/>
          <w:sz w:val="20"/>
          <w:szCs w:val="20"/>
        </w:rPr>
        <w:t xml:space="preserve">We recognise that we do not have all the answers; but we strive to listen, to learn and to change in order to ensure ATG </w:t>
      </w:r>
      <w:r w:rsidR="00656FCF" w:rsidRPr="00DD27E8">
        <w:rPr>
          <w:rFonts w:ascii="Fellix" w:hAnsi="Fellix"/>
          <w:sz w:val="20"/>
          <w:szCs w:val="20"/>
        </w:rPr>
        <w:t xml:space="preserve">Entertainment </w:t>
      </w:r>
      <w:r w:rsidRPr="00DD27E8">
        <w:rPr>
          <w:rFonts w:ascii="Fellix" w:hAnsi="Fellix"/>
          <w:sz w:val="20"/>
          <w:szCs w:val="20"/>
        </w:rPr>
        <w:t>becomes a truly inclusive organisation.</w:t>
      </w:r>
      <w:r w:rsidR="00CA092D" w:rsidRPr="00DD27E8">
        <w:rPr>
          <w:rFonts w:ascii="Fellix" w:hAnsi="Fellix"/>
          <w:sz w:val="20"/>
          <w:szCs w:val="20"/>
        </w:rPr>
        <w:t xml:space="preserve"> </w:t>
      </w:r>
      <w:r w:rsidRPr="00DD27E8">
        <w:rPr>
          <w:rFonts w:ascii="Fellix" w:hAnsi="Fellix"/>
          <w:sz w:val="20"/>
          <w:szCs w:val="20"/>
        </w:rPr>
        <w:t>We therefore welcome and encourage applications from individuals from the widest possible range of backgrounds and particularly welcome applications from those currently underrepresented in our workforce.</w:t>
      </w:r>
    </w:p>
    <w:p w14:paraId="4BF1EAE5" w14:textId="65A6B108" w:rsidR="00146932" w:rsidRPr="00DD27E8" w:rsidRDefault="00146932" w:rsidP="00FC161B">
      <w:pPr>
        <w:pStyle w:val="NoSpacing"/>
        <w:spacing w:line="276" w:lineRule="auto"/>
        <w:rPr>
          <w:rFonts w:ascii="Fellix" w:hAnsi="Fellix"/>
        </w:rPr>
      </w:pPr>
    </w:p>
    <w:p w14:paraId="78BB9677" w14:textId="4107429B" w:rsidR="005A7159" w:rsidRPr="00DD27E8" w:rsidRDefault="005A7159" w:rsidP="00FC161B">
      <w:pPr>
        <w:spacing w:line="276" w:lineRule="auto"/>
        <w:rPr>
          <w:rFonts w:ascii="Fellix" w:hAnsi="Fellix"/>
          <w:sz w:val="20"/>
          <w:szCs w:val="20"/>
        </w:rPr>
      </w:pPr>
      <w:r w:rsidRPr="00DD27E8">
        <w:rPr>
          <w:rFonts w:ascii="Fellix" w:hAnsi="Fellix"/>
          <w:sz w:val="20"/>
          <w:szCs w:val="20"/>
        </w:rPr>
        <w:t xml:space="preserve">We are a Disability Confident Committed Employer, which means that we are taking action to ensure that people with disabilities and long-term health conditions feel supported, </w:t>
      </w:r>
      <w:r w:rsidR="00F74F09" w:rsidRPr="00DD27E8">
        <w:rPr>
          <w:rFonts w:ascii="Fellix" w:hAnsi="Fellix"/>
          <w:sz w:val="20"/>
          <w:szCs w:val="20"/>
        </w:rPr>
        <w:t>engaged,</w:t>
      </w:r>
      <w:r w:rsidRPr="00DD27E8">
        <w:rPr>
          <w:rFonts w:ascii="Fellix" w:hAnsi="Fellix"/>
          <w:sz w:val="20"/>
          <w:szCs w:val="20"/>
        </w:rPr>
        <w:t xml:space="preserve"> and able to fulfil their potential in the workplace. We will offer an interview or recruitment event to disabled candidates who tell us they wish to participate in the scheme and who demonstrate in their application that they best meet the essential criteria for the role. Where we receive more applications than we are reasonably able to interview for any given role, we will retain applications for the next available interview opportunity wherever possible.</w:t>
      </w:r>
    </w:p>
    <w:p w14:paraId="4F883E9A" w14:textId="77777777" w:rsidR="005A7159" w:rsidRPr="00DD27E8" w:rsidRDefault="005A7159" w:rsidP="005A7159">
      <w:pPr>
        <w:rPr>
          <w:rFonts w:ascii="Fellix" w:hAnsi="Fellix"/>
          <w:sz w:val="20"/>
          <w:szCs w:val="20"/>
        </w:rPr>
      </w:pPr>
    </w:p>
    <w:p w14:paraId="38D67F06" w14:textId="58F2F82C" w:rsidR="005A7159" w:rsidRPr="00DD27E8" w:rsidRDefault="005A7159" w:rsidP="005A7159">
      <w:pPr>
        <w:rPr>
          <w:rFonts w:ascii="Fellix" w:hAnsi="Fellix"/>
          <w:sz w:val="20"/>
          <w:szCs w:val="20"/>
        </w:rPr>
      </w:pPr>
      <w:r w:rsidRPr="00DD27E8">
        <w:rPr>
          <w:rFonts w:ascii="Fellix" w:hAnsi="Fellix"/>
          <w:sz w:val="20"/>
          <w:szCs w:val="20"/>
        </w:rPr>
        <w:t xml:space="preserve">If you’d like to discuss accessibility prior to applying, please email </w:t>
      </w:r>
      <w:hyperlink r:id="rId12" w:history="1">
        <w:r w:rsidR="0065322D" w:rsidRPr="00DD27E8">
          <w:rPr>
            <w:rStyle w:val="Hyperlink"/>
            <w:rFonts w:ascii="Fellix" w:hAnsi="Fellix"/>
            <w:sz w:val="20"/>
            <w:szCs w:val="20"/>
          </w:rPr>
          <w:t>recruitment@atgentertainment.com</w:t>
        </w:r>
      </w:hyperlink>
      <w:r w:rsidRPr="00DD27E8">
        <w:rPr>
          <w:rFonts w:ascii="Fellix" w:hAnsi="Fellix"/>
          <w:sz w:val="20"/>
          <w:szCs w:val="20"/>
        </w:rPr>
        <w:t xml:space="preserve"> for a confidential discussion. </w:t>
      </w:r>
    </w:p>
    <w:p w14:paraId="4472FCB6" w14:textId="77777777" w:rsidR="00BB5CFB" w:rsidRPr="00DD27E8" w:rsidRDefault="00BB5CFB" w:rsidP="005A7159">
      <w:pPr>
        <w:rPr>
          <w:rFonts w:ascii="Fellix" w:hAnsi="Fellix"/>
          <w:sz w:val="20"/>
          <w:szCs w:val="20"/>
        </w:rPr>
      </w:pPr>
    </w:p>
    <w:p w14:paraId="5C6518B0" w14:textId="77777777" w:rsidR="005141D9" w:rsidRPr="00DD27E8" w:rsidRDefault="005141D9" w:rsidP="005A7159">
      <w:pPr>
        <w:rPr>
          <w:rFonts w:ascii="Fellix" w:hAnsi="Fellix"/>
          <w:sz w:val="20"/>
          <w:szCs w:val="20"/>
        </w:rPr>
      </w:pPr>
    </w:p>
    <w:p w14:paraId="1915096E" w14:textId="77777777" w:rsidR="00B7251D" w:rsidRPr="00DD27E8" w:rsidRDefault="00BB5CFB" w:rsidP="00B7251D">
      <w:pPr>
        <w:pStyle w:val="NormalWeb"/>
        <w:spacing w:before="0" w:beforeAutospacing="0" w:after="0" w:afterAutospacing="0"/>
        <w:rPr>
          <w:rFonts w:ascii="Fellix" w:hAnsi="Fellix"/>
        </w:rPr>
      </w:pPr>
      <w:r w:rsidRPr="00DD27E8">
        <w:rPr>
          <w:rFonts w:ascii="Fellix" w:hAnsi="Fellix"/>
          <w:b/>
          <w:bCs/>
          <w:sz w:val="28"/>
          <w:szCs w:val="28"/>
        </w:rPr>
        <w:t>About ATG Productions</w:t>
      </w:r>
      <w:r w:rsidRPr="00DD27E8">
        <w:rPr>
          <w:rFonts w:ascii="Fellix" w:hAnsi="Fellix"/>
        </w:rPr>
        <w:t xml:space="preserve"> </w:t>
      </w:r>
    </w:p>
    <w:p w14:paraId="448BD4DD" w14:textId="77777777" w:rsidR="00704492" w:rsidRPr="00704492" w:rsidRDefault="00704492" w:rsidP="00704492">
      <w:pPr>
        <w:pStyle w:val="NormalWeb"/>
        <w:spacing w:before="0" w:after="0"/>
        <w:rPr>
          <w:rFonts w:ascii="Fellix" w:hAnsi="Fellix"/>
          <w:sz w:val="20"/>
          <w:szCs w:val="20"/>
        </w:rPr>
      </w:pPr>
      <w:r w:rsidRPr="00704492">
        <w:rPr>
          <w:rFonts w:ascii="Fellix" w:hAnsi="Fellix"/>
          <w:b/>
          <w:bCs/>
          <w:sz w:val="20"/>
          <w:szCs w:val="20"/>
        </w:rPr>
        <w:t xml:space="preserve">ATG Productions </w:t>
      </w:r>
      <w:r w:rsidRPr="00704492">
        <w:rPr>
          <w:rFonts w:ascii="Fellix" w:hAnsi="Fellix"/>
          <w:sz w:val="20"/>
          <w:szCs w:val="20"/>
        </w:rPr>
        <w:t>is the award-winning producing and general management arm of the world’s largest live theatre company, ATG Entertainment – dedicated to producing critically acclaimed, commercially successful, and creatively ambitious work for the West End, Broadway and beyond. Led by Adam Speers and Zareen Walker, we place partnerships and creative excellence at our core.</w:t>
      </w:r>
    </w:p>
    <w:p w14:paraId="4371E8F1" w14:textId="77777777" w:rsidR="00704492" w:rsidRPr="00704492" w:rsidRDefault="00704492" w:rsidP="00704492">
      <w:pPr>
        <w:pStyle w:val="NormalWeb"/>
        <w:spacing w:before="0" w:after="0"/>
        <w:rPr>
          <w:rFonts w:ascii="Fellix" w:hAnsi="Fellix"/>
          <w:sz w:val="20"/>
          <w:szCs w:val="20"/>
        </w:rPr>
      </w:pPr>
      <w:r w:rsidRPr="00704492">
        <w:rPr>
          <w:rFonts w:ascii="Fellix" w:hAnsi="Fellix"/>
          <w:sz w:val="20"/>
          <w:szCs w:val="20"/>
        </w:rPr>
        <w:t xml:space="preserve">CURRENT &amp; UPCOMING PRODUCTIONS: the seven-time Olivier Award-winning </w:t>
      </w:r>
      <w:r w:rsidRPr="00704492">
        <w:rPr>
          <w:rFonts w:ascii="Fellix" w:hAnsi="Fellix"/>
          <w:i/>
          <w:iCs/>
          <w:sz w:val="20"/>
          <w:szCs w:val="20"/>
        </w:rPr>
        <w:t xml:space="preserve">CABARET </w:t>
      </w:r>
      <w:r w:rsidRPr="00704492">
        <w:rPr>
          <w:rFonts w:ascii="Fellix" w:hAnsi="Fellix"/>
          <w:sz w:val="20"/>
          <w:szCs w:val="20"/>
        </w:rPr>
        <w:t xml:space="preserve">at the Kit Kat Club (Playhouse Theatre); </w:t>
      </w:r>
      <w:r w:rsidRPr="00704492">
        <w:rPr>
          <w:rFonts w:ascii="Fellix" w:hAnsi="Fellix"/>
          <w:i/>
          <w:iCs/>
          <w:sz w:val="20"/>
          <w:szCs w:val="20"/>
        </w:rPr>
        <w:t>DOLLY: A True Original Musical</w:t>
      </w:r>
      <w:r w:rsidRPr="00704492">
        <w:rPr>
          <w:rFonts w:ascii="Fellix" w:hAnsi="Fellix"/>
          <w:sz w:val="20"/>
          <w:szCs w:val="20"/>
        </w:rPr>
        <w:t xml:space="preserve"> the new Dolly Parton musical (St James Theatre, Broadway); the three-time Olivier Award-winning Best New Musical </w:t>
      </w:r>
      <w:r w:rsidRPr="00704492">
        <w:rPr>
          <w:rFonts w:ascii="Fellix" w:hAnsi="Fellix"/>
          <w:i/>
          <w:iCs/>
          <w:sz w:val="20"/>
          <w:szCs w:val="20"/>
        </w:rPr>
        <w:t xml:space="preserve">The Curious Case of Benjamin Button </w:t>
      </w:r>
      <w:r w:rsidRPr="00704492">
        <w:rPr>
          <w:rFonts w:ascii="Fellix" w:hAnsi="Fellix"/>
          <w:sz w:val="20"/>
          <w:szCs w:val="20"/>
        </w:rPr>
        <w:t xml:space="preserve">(Public Theater, New York); </w:t>
      </w:r>
      <w:r w:rsidRPr="00704492">
        <w:rPr>
          <w:rFonts w:ascii="Fellix" w:hAnsi="Fellix"/>
          <w:i/>
          <w:iCs/>
          <w:sz w:val="20"/>
          <w:szCs w:val="20"/>
        </w:rPr>
        <w:t>Other Desert Cities</w:t>
      </w:r>
      <w:r w:rsidRPr="00704492">
        <w:rPr>
          <w:rFonts w:ascii="Fellix" w:hAnsi="Fellix"/>
          <w:sz w:val="20"/>
          <w:szCs w:val="20"/>
        </w:rPr>
        <w:t xml:space="preserve"> (Hudson Theatre) and </w:t>
      </w:r>
      <w:r w:rsidRPr="00704492">
        <w:rPr>
          <w:rFonts w:ascii="Fellix" w:hAnsi="Fellix"/>
          <w:i/>
          <w:iCs/>
          <w:sz w:val="20"/>
          <w:szCs w:val="20"/>
        </w:rPr>
        <w:t xml:space="preserve">Pretty Woman: The Musical </w:t>
      </w:r>
      <w:r w:rsidRPr="00704492">
        <w:rPr>
          <w:rFonts w:ascii="Fellix" w:hAnsi="Fellix"/>
          <w:sz w:val="20"/>
          <w:szCs w:val="20"/>
        </w:rPr>
        <w:t>(UK Tour).</w:t>
      </w:r>
    </w:p>
    <w:p w14:paraId="04024A69" w14:textId="77777777" w:rsidR="00704492" w:rsidRPr="00704492" w:rsidRDefault="00704492" w:rsidP="00704492">
      <w:pPr>
        <w:pStyle w:val="NormalWeb"/>
        <w:spacing w:before="0" w:after="0"/>
        <w:rPr>
          <w:rFonts w:ascii="Fellix" w:hAnsi="Fellix"/>
          <w:sz w:val="20"/>
          <w:szCs w:val="20"/>
        </w:rPr>
      </w:pPr>
      <w:r w:rsidRPr="00704492">
        <w:rPr>
          <w:rFonts w:ascii="Fellix" w:hAnsi="Fellix"/>
          <w:sz w:val="20"/>
          <w:szCs w:val="20"/>
        </w:rPr>
        <w:t xml:space="preserve">RECENT PRODUCTIONS &amp; CO-PRODUCTIONS: the biggest new musical of the Edinburgh Fringe </w:t>
      </w:r>
      <w:r w:rsidRPr="00704492">
        <w:rPr>
          <w:rFonts w:ascii="Fellix" w:hAnsi="Fellix"/>
          <w:i/>
          <w:iCs/>
          <w:sz w:val="20"/>
          <w:szCs w:val="20"/>
        </w:rPr>
        <w:t>BLISS</w:t>
      </w:r>
      <w:r w:rsidRPr="00704492">
        <w:rPr>
          <w:rFonts w:ascii="Fellix" w:hAnsi="Fellix"/>
          <w:sz w:val="20"/>
          <w:szCs w:val="20"/>
        </w:rPr>
        <w:t xml:space="preserve"> (Edinburgh Fringe); the Olivier Award-winning Best New Musical </w:t>
      </w:r>
      <w:r w:rsidRPr="00704492">
        <w:rPr>
          <w:rFonts w:ascii="Fellix" w:hAnsi="Fellix"/>
          <w:i/>
          <w:iCs/>
          <w:sz w:val="20"/>
          <w:szCs w:val="20"/>
        </w:rPr>
        <w:t>Sunny Afternoon</w:t>
      </w:r>
      <w:r w:rsidRPr="00704492">
        <w:rPr>
          <w:rFonts w:ascii="Fellix" w:hAnsi="Fellix"/>
          <w:sz w:val="20"/>
          <w:szCs w:val="20"/>
        </w:rPr>
        <w:t xml:space="preserve"> (UK Tour); </w:t>
      </w:r>
      <w:r w:rsidRPr="00704492">
        <w:rPr>
          <w:rFonts w:ascii="Fellix" w:hAnsi="Fellix"/>
          <w:i/>
          <w:iCs/>
          <w:sz w:val="20"/>
          <w:szCs w:val="20"/>
        </w:rPr>
        <w:t xml:space="preserve">Waiting for Godot </w:t>
      </w:r>
      <w:r w:rsidRPr="00704492">
        <w:rPr>
          <w:rFonts w:ascii="Fellix" w:hAnsi="Fellix"/>
          <w:sz w:val="20"/>
          <w:szCs w:val="20"/>
        </w:rPr>
        <w:t xml:space="preserve">starring Keanu Reeves and Alex Winter (Broadway); </w:t>
      </w:r>
      <w:r w:rsidRPr="00704492">
        <w:rPr>
          <w:rFonts w:ascii="Fellix" w:hAnsi="Fellix"/>
          <w:i/>
          <w:iCs/>
          <w:sz w:val="20"/>
          <w:szCs w:val="20"/>
        </w:rPr>
        <w:t xml:space="preserve">ART </w:t>
      </w:r>
      <w:r w:rsidRPr="00704492">
        <w:rPr>
          <w:rFonts w:ascii="Fellix" w:hAnsi="Fellix"/>
          <w:sz w:val="20"/>
          <w:szCs w:val="20"/>
        </w:rPr>
        <w:t xml:space="preserve">starring Bobby Cannavale, James Corden and Neil Patrick Harris (Broadway); </w:t>
      </w:r>
      <w:r w:rsidRPr="00704492">
        <w:rPr>
          <w:rFonts w:ascii="Fellix" w:hAnsi="Fellix"/>
          <w:i/>
          <w:iCs/>
          <w:sz w:val="20"/>
          <w:szCs w:val="20"/>
        </w:rPr>
        <w:t xml:space="preserve">50 First Dates: The Musical </w:t>
      </w:r>
      <w:r w:rsidRPr="00704492">
        <w:rPr>
          <w:rFonts w:ascii="Fellix" w:hAnsi="Fellix"/>
          <w:sz w:val="20"/>
          <w:szCs w:val="20"/>
        </w:rPr>
        <w:t>(West End); the official KC and the Sunshine Band musical</w:t>
      </w:r>
      <w:r w:rsidRPr="00704492">
        <w:rPr>
          <w:rFonts w:ascii="Fellix" w:hAnsi="Fellix"/>
          <w:i/>
          <w:iCs/>
          <w:sz w:val="20"/>
          <w:szCs w:val="20"/>
        </w:rPr>
        <w:t xml:space="preserve"> Get Down Tonight</w:t>
      </w:r>
      <w:r w:rsidRPr="00704492">
        <w:rPr>
          <w:rFonts w:ascii="Fellix" w:hAnsi="Fellix"/>
          <w:sz w:val="20"/>
          <w:szCs w:val="20"/>
        </w:rPr>
        <w:t xml:space="preserve"> (West End); the three-time Olivier Award-winning Best New Musical </w:t>
      </w:r>
      <w:r w:rsidRPr="00704492">
        <w:rPr>
          <w:rFonts w:ascii="Fellix" w:hAnsi="Fellix"/>
          <w:i/>
          <w:iCs/>
          <w:sz w:val="20"/>
          <w:szCs w:val="20"/>
        </w:rPr>
        <w:t xml:space="preserve">The Curious Case of Benjamin Button </w:t>
      </w:r>
      <w:r w:rsidRPr="00704492">
        <w:rPr>
          <w:rFonts w:ascii="Fellix" w:hAnsi="Fellix"/>
          <w:sz w:val="20"/>
          <w:szCs w:val="20"/>
        </w:rPr>
        <w:t xml:space="preserve">(West End/Southwark Playhouse); </w:t>
      </w:r>
      <w:r w:rsidRPr="00704492">
        <w:rPr>
          <w:rFonts w:ascii="Fellix" w:hAnsi="Fellix"/>
          <w:i/>
          <w:iCs/>
          <w:sz w:val="20"/>
          <w:szCs w:val="20"/>
        </w:rPr>
        <w:t xml:space="preserve">CABARET </w:t>
      </w:r>
      <w:r w:rsidRPr="00704492">
        <w:rPr>
          <w:rFonts w:ascii="Fellix" w:hAnsi="Fellix"/>
          <w:sz w:val="20"/>
          <w:szCs w:val="20"/>
        </w:rPr>
        <w:t xml:space="preserve">at the Kit Kat Club (Broadway); </w:t>
      </w:r>
      <w:r w:rsidRPr="00704492">
        <w:rPr>
          <w:rFonts w:ascii="Fellix" w:hAnsi="Fellix"/>
          <w:i/>
          <w:iCs/>
          <w:sz w:val="20"/>
          <w:szCs w:val="20"/>
        </w:rPr>
        <w:t>Dear Evan Hansen (</w:t>
      </w:r>
      <w:r w:rsidRPr="00704492">
        <w:rPr>
          <w:rFonts w:ascii="Fellix" w:hAnsi="Fellix"/>
          <w:sz w:val="20"/>
          <w:szCs w:val="20"/>
        </w:rPr>
        <w:t xml:space="preserve">West End/UK Tour/Asia); </w:t>
      </w:r>
      <w:r w:rsidRPr="00704492">
        <w:rPr>
          <w:rFonts w:ascii="Fellix" w:hAnsi="Fellix"/>
          <w:i/>
          <w:iCs/>
          <w:sz w:val="20"/>
          <w:szCs w:val="20"/>
        </w:rPr>
        <w:t>Sunset Boulevard</w:t>
      </w:r>
      <w:r w:rsidRPr="00704492">
        <w:rPr>
          <w:rFonts w:ascii="Fellix" w:hAnsi="Fellix"/>
          <w:sz w:val="20"/>
          <w:szCs w:val="20"/>
        </w:rPr>
        <w:t xml:space="preserve"> starring Nicole Scherzinger (West End/Broadway); </w:t>
      </w:r>
      <w:r w:rsidRPr="00704492">
        <w:rPr>
          <w:rFonts w:ascii="Fellix" w:hAnsi="Fellix"/>
          <w:i/>
          <w:iCs/>
          <w:sz w:val="20"/>
          <w:szCs w:val="20"/>
        </w:rPr>
        <w:t>A Streetcar Named Desire</w:t>
      </w:r>
      <w:r w:rsidRPr="00704492">
        <w:rPr>
          <w:rFonts w:ascii="Fellix" w:hAnsi="Fellix"/>
          <w:sz w:val="20"/>
          <w:szCs w:val="20"/>
        </w:rPr>
        <w:t xml:space="preserve"> starring Paul Mescal (West End/New York); </w:t>
      </w:r>
      <w:r w:rsidRPr="00704492">
        <w:rPr>
          <w:rFonts w:ascii="Fellix" w:hAnsi="Fellix"/>
          <w:i/>
          <w:iCs/>
          <w:sz w:val="20"/>
          <w:szCs w:val="20"/>
        </w:rPr>
        <w:t>Barcelona</w:t>
      </w:r>
      <w:r w:rsidRPr="00704492">
        <w:rPr>
          <w:rFonts w:ascii="Fellix" w:hAnsi="Fellix"/>
          <w:sz w:val="20"/>
          <w:szCs w:val="20"/>
        </w:rPr>
        <w:t xml:space="preserve"> starring Lily Collins and Álvaro Morte (West End); </w:t>
      </w:r>
      <w:r w:rsidRPr="00704492">
        <w:rPr>
          <w:rFonts w:ascii="Fellix" w:hAnsi="Fellix"/>
          <w:i/>
          <w:iCs/>
          <w:sz w:val="20"/>
          <w:szCs w:val="20"/>
        </w:rPr>
        <w:t xml:space="preserve">Player Kings </w:t>
      </w:r>
      <w:r w:rsidRPr="00704492">
        <w:rPr>
          <w:rFonts w:ascii="Fellix" w:hAnsi="Fellix"/>
          <w:sz w:val="20"/>
          <w:szCs w:val="20"/>
        </w:rPr>
        <w:t xml:space="preserve">starring Ian McKellen (West End/UK Tour); </w:t>
      </w:r>
      <w:r w:rsidRPr="00704492">
        <w:rPr>
          <w:rFonts w:ascii="Fellix" w:hAnsi="Fellix"/>
          <w:i/>
          <w:iCs/>
          <w:sz w:val="20"/>
          <w:szCs w:val="20"/>
        </w:rPr>
        <w:t>I Should Be So Lucky: The Official Stock Aitken Waterman Musical</w:t>
      </w:r>
      <w:r w:rsidRPr="00704492">
        <w:rPr>
          <w:rFonts w:ascii="Fellix" w:hAnsi="Fellix"/>
          <w:sz w:val="20"/>
          <w:szCs w:val="20"/>
        </w:rPr>
        <w:t xml:space="preserve"> (UK Tour); </w:t>
      </w:r>
      <w:r w:rsidRPr="00704492">
        <w:rPr>
          <w:rFonts w:ascii="Fellix" w:hAnsi="Fellix"/>
          <w:i/>
          <w:iCs/>
          <w:sz w:val="20"/>
          <w:szCs w:val="20"/>
        </w:rPr>
        <w:t>Plaza Suite</w:t>
      </w:r>
      <w:r w:rsidRPr="00704492">
        <w:rPr>
          <w:rFonts w:ascii="Fellix" w:hAnsi="Fellix"/>
          <w:sz w:val="20"/>
          <w:szCs w:val="20"/>
        </w:rPr>
        <w:t xml:space="preserve"> starring Matthew Broderick and Sarah Jessica Parker (West End/Broadway); </w:t>
      </w:r>
      <w:r w:rsidRPr="00704492">
        <w:rPr>
          <w:rFonts w:ascii="Fellix" w:hAnsi="Fellix"/>
          <w:i/>
          <w:iCs/>
          <w:sz w:val="20"/>
          <w:szCs w:val="20"/>
        </w:rPr>
        <w:t>Harry Clarke</w:t>
      </w:r>
      <w:r w:rsidRPr="00704492">
        <w:rPr>
          <w:rFonts w:ascii="Fellix" w:hAnsi="Fellix"/>
          <w:sz w:val="20"/>
          <w:szCs w:val="20"/>
        </w:rPr>
        <w:t xml:space="preserve"> starring Billy Crudup (West End); </w:t>
      </w:r>
      <w:r w:rsidRPr="00704492">
        <w:rPr>
          <w:rFonts w:ascii="Fellix" w:hAnsi="Fellix"/>
          <w:i/>
          <w:iCs/>
          <w:sz w:val="20"/>
          <w:szCs w:val="20"/>
        </w:rPr>
        <w:t>A Doll’s House</w:t>
      </w:r>
      <w:r w:rsidRPr="00704492">
        <w:rPr>
          <w:rFonts w:ascii="Fellix" w:hAnsi="Fellix"/>
          <w:sz w:val="20"/>
          <w:szCs w:val="20"/>
        </w:rPr>
        <w:t xml:space="preserve"> starring Jessica Chastain (Broadway); </w:t>
      </w:r>
      <w:r w:rsidRPr="00704492">
        <w:rPr>
          <w:rFonts w:ascii="Fellix" w:hAnsi="Fellix"/>
          <w:i/>
          <w:iCs/>
          <w:sz w:val="20"/>
          <w:szCs w:val="20"/>
        </w:rPr>
        <w:t xml:space="preserve">Pretty Woman The Musical </w:t>
      </w:r>
      <w:r w:rsidRPr="00704492">
        <w:rPr>
          <w:rFonts w:ascii="Fellix" w:hAnsi="Fellix"/>
          <w:sz w:val="20"/>
          <w:szCs w:val="20"/>
        </w:rPr>
        <w:t xml:space="preserve">(West End/UK Tour/Zurich); </w:t>
      </w:r>
      <w:r w:rsidRPr="00704492">
        <w:rPr>
          <w:rFonts w:ascii="Fellix" w:hAnsi="Fellix"/>
          <w:i/>
          <w:iCs/>
          <w:sz w:val="20"/>
          <w:szCs w:val="20"/>
        </w:rPr>
        <w:t>Mother Goose</w:t>
      </w:r>
      <w:r w:rsidRPr="00704492">
        <w:rPr>
          <w:rFonts w:ascii="Fellix" w:hAnsi="Fellix"/>
          <w:sz w:val="20"/>
          <w:szCs w:val="20"/>
        </w:rPr>
        <w:t xml:space="preserve"> starring Ian McKellen and John Bishop (West End/UK Tour); </w:t>
      </w:r>
      <w:r w:rsidRPr="00704492">
        <w:rPr>
          <w:rFonts w:ascii="Fellix" w:hAnsi="Fellix"/>
          <w:i/>
          <w:iCs/>
          <w:sz w:val="20"/>
          <w:szCs w:val="20"/>
        </w:rPr>
        <w:t>The Doctor</w:t>
      </w:r>
      <w:r w:rsidRPr="00704492">
        <w:rPr>
          <w:rFonts w:ascii="Fellix" w:hAnsi="Fellix"/>
          <w:sz w:val="20"/>
          <w:szCs w:val="20"/>
        </w:rPr>
        <w:t xml:space="preserve"> (West End); </w:t>
      </w:r>
      <w:r w:rsidRPr="00704492">
        <w:rPr>
          <w:rFonts w:ascii="Fellix" w:hAnsi="Fellix"/>
          <w:i/>
          <w:iCs/>
          <w:sz w:val="20"/>
          <w:szCs w:val="20"/>
        </w:rPr>
        <w:t>Mad House</w:t>
      </w:r>
      <w:r w:rsidRPr="00704492">
        <w:rPr>
          <w:rFonts w:ascii="Fellix" w:hAnsi="Fellix"/>
          <w:sz w:val="20"/>
          <w:szCs w:val="20"/>
        </w:rPr>
        <w:t xml:space="preserve"> (West End); the Olivier Award-winning </w:t>
      </w:r>
      <w:r w:rsidRPr="00704492">
        <w:rPr>
          <w:rFonts w:ascii="Fellix" w:hAnsi="Fellix"/>
          <w:i/>
          <w:iCs/>
          <w:sz w:val="20"/>
          <w:szCs w:val="20"/>
        </w:rPr>
        <w:t>Cyrano de Bergerac</w:t>
      </w:r>
      <w:r w:rsidRPr="00704492">
        <w:rPr>
          <w:rFonts w:ascii="Fellix" w:hAnsi="Fellix"/>
          <w:sz w:val="20"/>
          <w:szCs w:val="20"/>
        </w:rPr>
        <w:t xml:space="preserve"> (West End/Glasgow/New York); </w:t>
      </w:r>
      <w:r w:rsidRPr="00704492">
        <w:rPr>
          <w:rFonts w:ascii="Fellix" w:hAnsi="Fellix"/>
          <w:i/>
          <w:iCs/>
          <w:sz w:val="20"/>
          <w:szCs w:val="20"/>
        </w:rPr>
        <w:t>The Seagull</w:t>
      </w:r>
      <w:r w:rsidRPr="00704492">
        <w:rPr>
          <w:rFonts w:ascii="Fellix" w:hAnsi="Fellix"/>
          <w:sz w:val="20"/>
          <w:szCs w:val="20"/>
        </w:rPr>
        <w:t xml:space="preserve"> (West End)</w:t>
      </w:r>
      <w:r w:rsidRPr="00704492">
        <w:rPr>
          <w:rFonts w:ascii="Fellix" w:hAnsi="Fellix"/>
          <w:i/>
          <w:iCs/>
          <w:sz w:val="20"/>
          <w:szCs w:val="20"/>
        </w:rPr>
        <w:t>; Fatal Attraction</w:t>
      </w:r>
      <w:r w:rsidRPr="00704492">
        <w:rPr>
          <w:rFonts w:ascii="Fellix" w:hAnsi="Fellix"/>
          <w:sz w:val="20"/>
          <w:szCs w:val="20"/>
        </w:rPr>
        <w:t xml:space="preserve"> (UK Tour); </w:t>
      </w:r>
      <w:r w:rsidRPr="00704492">
        <w:rPr>
          <w:rFonts w:ascii="Fellix" w:hAnsi="Fellix"/>
          <w:i/>
          <w:iCs/>
          <w:sz w:val="20"/>
          <w:szCs w:val="20"/>
        </w:rPr>
        <w:t>9 to 5 the Musical</w:t>
      </w:r>
      <w:r w:rsidRPr="00704492">
        <w:rPr>
          <w:rFonts w:ascii="Fellix" w:hAnsi="Fellix"/>
          <w:sz w:val="20"/>
          <w:szCs w:val="20"/>
        </w:rPr>
        <w:t xml:space="preserve"> (West End/UK Tour/Australia); </w:t>
      </w:r>
      <w:r w:rsidRPr="00704492">
        <w:rPr>
          <w:rFonts w:ascii="Fellix" w:hAnsi="Fellix"/>
          <w:i/>
          <w:iCs/>
          <w:sz w:val="20"/>
          <w:szCs w:val="20"/>
        </w:rPr>
        <w:t>Ian McKellen On Stage</w:t>
      </w:r>
      <w:r w:rsidRPr="00704492">
        <w:rPr>
          <w:rFonts w:ascii="Fellix" w:hAnsi="Fellix"/>
          <w:sz w:val="20"/>
          <w:szCs w:val="20"/>
        </w:rPr>
        <w:t xml:space="preserve"> (West End/UK Tour/Broadway) and the Olivier Award-winning </w:t>
      </w:r>
      <w:r w:rsidRPr="00704492">
        <w:rPr>
          <w:rFonts w:ascii="Fellix" w:hAnsi="Fellix"/>
          <w:i/>
          <w:iCs/>
          <w:sz w:val="20"/>
          <w:szCs w:val="20"/>
        </w:rPr>
        <w:t>Caroline, or Change</w:t>
      </w:r>
      <w:r w:rsidRPr="00704492">
        <w:rPr>
          <w:rFonts w:ascii="Fellix" w:hAnsi="Fellix"/>
          <w:sz w:val="20"/>
          <w:szCs w:val="20"/>
        </w:rPr>
        <w:t xml:space="preserve"> (West End/Broadway).</w:t>
      </w:r>
    </w:p>
    <w:p w14:paraId="66ED3DFD" w14:textId="77777777" w:rsidR="00704492" w:rsidRPr="00704492" w:rsidRDefault="00704492" w:rsidP="00704492">
      <w:pPr>
        <w:pStyle w:val="NormalWeb"/>
        <w:rPr>
          <w:rFonts w:ascii="Fellix" w:hAnsi="Fellix"/>
          <w:sz w:val="20"/>
          <w:szCs w:val="20"/>
        </w:rPr>
      </w:pPr>
      <w:hyperlink r:id="rId13" w:history="1">
        <w:r w:rsidRPr="00704492">
          <w:rPr>
            <w:rStyle w:val="Hyperlink"/>
            <w:rFonts w:ascii="Fellix" w:hAnsi="Fellix"/>
            <w:b/>
            <w:bCs/>
            <w:sz w:val="20"/>
            <w:szCs w:val="20"/>
          </w:rPr>
          <w:t>atg-productions.com</w:t>
        </w:r>
      </w:hyperlink>
    </w:p>
    <w:p w14:paraId="1473D33D" w14:textId="77777777" w:rsidR="00704492" w:rsidRPr="00DD27E8" w:rsidRDefault="00704492" w:rsidP="008E4591">
      <w:pPr>
        <w:pStyle w:val="NormalWeb"/>
        <w:spacing w:before="0" w:beforeAutospacing="0" w:after="0" w:afterAutospacing="0"/>
        <w:rPr>
          <w:rFonts w:ascii="Fellix" w:hAnsi="Fellix"/>
          <w:sz w:val="20"/>
          <w:szCs w:val="20"/>
        </w:rPr>
      </w:pPr>
    </w:p>
    <w:p w14:paraId="5DE0B09F" w14:textId="77777777" w:rsidR="00312729" w:rsidRDefault="00312729" w:rsidP="00A85A60">
      <w:pPr>
        <w:rPr>
          <w:rFonts w:ascii="Fellix" w:eastAsia="Times New Roman" w:hAnsi="Fellix"/>
          <w:color w:val="000000"/>
        </w:rPr>
      </w:pPr>
    </w:p>
    <w:p w14:paraId="3D05E9E4" w14:textId="77777777" w:rsidR="00DD27E8" w:rsidRDefault="00DD27E8" w:rsidP="00A85A60">
      <w:pPr>
        <w:rPr>
          <w:rFonts w:ascii="Fellix" w:eastAsia="Times New Roman" w:hAnsi="Fellix"/>
          <w:color w:val="000000"/>
        </w:rPr>
      </w:pPr>
    </w:p>
    <w:p w14:paraId="10A77763" w14:textId="77777777" w:rsidR="00DD27E8" w:rsidRDefault="00DD27E8" w:rsidP="00A85A60">
      <w:pPr>
        <w:rPr>
          <w:rFonts w:ascii="Fellix" w:eastAsia="Times New Roman" w:hAnsi="Fellix"/>
          <w:color w:val="000000"/>
        </w:rPr>
      </w:pPr>
    </w:p>
    <w:p w14:paraId="0A2230D9" w14:textId="77777777" w:rsidR="00DD27E8" w:rsidRDefault="00DD27E8" w:rsidP="00A85A60">
      <w:pPr>
        <w:rPr>
          <w:rFonts w:ascii="Fellix" w:eastAsia="Times New Roman" w:hAnsi="Fellix"/>
          <w:color w:val="000000"/>
        </w:rPr>
      </w:pPr>
    </w:p>
    <w:p w14:paraId="31C4BFE4" w14:textId="77777777" w:rsidR="00DD27E8" w:rsidRDefault="00DD27E8" w:rsidP="00A85A60">
      <w:pPr>
        <w:rPr>
          <w:rFonts w:ascii="Fellix" w:eastAsia="Times New Roman" w:hAnsi="Fellix"/>
          <w:color w:val="000000"/>
        </w:rPr>
      </w:pPr>
    </w:p>
    <w:p w14:paraId="4A9DA4D0" w14:textId="77777777" w:rsidR="00DD27E8" w:rsidRDefault="00DD27E8" w:rsidP="00A85A60">
      <w:pPr>
        <w:rPr>
          <w:rFonts w:ascii="Fellix" w:eastAsia="Times New Roman" w:hAnsi="Fellix"/>
          <w:color w:val="000000"/>
        </w:rPr>
      </w:pPr>
    </w:p>
    <w:p w14:paraId="102D4E1E" w14:textId="77777777" w:rsidR="00DD27E8" w:rsidRPr="00DD27E8" w:rsidRDefault="00DD27E8" w:rsidP="00A85A60">
      <w:pPr>
        <w:rPr>
          <w:rFonts w:ascii="Fellix" w:eastAsia="Times New Roman" w:hAnsi="Fellix"/>
          <w:color w:val="000000"/>
        </w:rPr>
      </w:pPr>
    </w:p>
    <w:p w14:paraId="5316F0BE" w14:textId="77777777" w:rsidR="00312729" w:rsidRPr="00DD27E8" w:rsidRDefault="00312729" w:rsidP="00A85A60">
      <w:pPr>
        <w:rPr>
          <w:rFonts w:ascii="Fellix" w:eastAsia="Times New Roman" w:hAnsi="Fellix"/>
          <w:color w:val="000000"/>
        </w:rPr>
      </w:pPr>
    </w:p>
    <w:p w14:paraId="50987420" w14:textId="7334A792" w:rsidR="00A85A60" w:rsidRDefault="002B7651" w:rsidP="00A85A60">
      <w:pPr>
        <w:rPr>
          <w:rFonts w:ascii="Fellix" w:hAnsi="Fellix"/>
          <w:b/>
          <w:bCs/>
          <w:sz w:val="28"/>
          <w:szCs w:val="28"/>
        </w:rPr>
      </w:pPr>
      <w:r w:rsidRPr="00DD27E8">
        <w:rPr>
          <w:rFonts w:ascii="Fellix" w:hAnsi="Fellix"/>
          <w:b/>
          <w:bCs/>
          <w:sz w:val="28"/>
          <w:szCs w:val="28"/>
        </w:rPr>
        <w:t>Office Administrator</w:t>
      </w:r>
      <w:r w:rsidR="00A85A60" w:rsidRPr="00DD27E8">
        <w:rPr>
          <w:rFonts w:ascii="Fellix" w:hAnsi="Fellix"/>
          <w:b/>
          <w:bCs/>
          <w:sz w:val="28"/>
          <w:szCs w:val="28"/>
        </w:rPr>
        <w:t xml:space="preserve"> Role </w:t>
      </w:r>
    </w:p>
    <w:p w14:paraId="56D49233" w14:textId="77777777" w:rsidR="00DD27E8" w:rsidRPr="00DD27E8" w:rsidRDefault="00DD27E8" w:rsidP="00A85A60">
      <w:pPr>
        <w:rPr>
          <w:rFonts w:ascii="Fellix" w:hAnsi="Fellix"/>
          <w:b/>
          <w:bCs/>
          <w:sz w:val="28"/>
          <w:szCs w:val="28"/>
        </w:rPr>
      </w:pPr>
    </w:p>
    <w:p w14:paraId="03ABD1B6" w14:textId="7ADE4713" w:rsidR="00A85A60" w:rsidRPr="00DD27E8" w:rsidRDefault="00A85A60" w:rsidP="00A85A60">
      <w:pPr>
        <w:autoSpaceDE w:val="0"/>
        <w:spacing w:before="100" w:after="100"/>
        <w:rPr>
          <w:rFonts w:ascii="Fellix" w:hAnsi="Fellix"/>
          <w:b/>
          <w:bCs/>
        </w:rPr>
      </w:pPr>
      <w:r w:rsidRPr="00DD27E8">
        <w:rPr>
          <w:rStyle w:val="Strong"/>
          <w:rFonts w:ascii="Fellix" w:hAnsi="Fellix"/>
          <w:sz w:val="20"/>
          <w:szCs w:val="20"/>
        </w:rPr>
        <w:t xml:space="preserve">Location: </w:t>
      </w:r>
      <w:r w:rsidRPr="00DD27E8">
        <w:rPr>
          <w:rStyle w:val="Strong"/>
          <w:rFonts w:ascii="Fellix" w:hAnsi="Fellix"/>
          <w:b w:val="0"/>
          <w:bCs w:val="0"/>
          <w:sz w:val="20"/>
          <w:szCs w:val="20"/>
        </w:rPr>
        <w:t xml:space="preserve">ATG Production’s office – </w:t>
      </w:r>
      <w:r w:rsidR="00704492">
        <w:rPr>
          <w:rStyle w:val="Strong"/>
          <w:rFonts w:ascii="Fellix" w:hAnsi="Fellix"/>
          <w:b w:val="0"/>
          <w:bCs w:val="0"/>
          <w:sz w:val="20"/>
          <w:szCs w:val="20"/>
        </w:rPr>
        <w:t>Tom Stoppard</w:t>
      </w:r>
      <w:r w:rsidRPr="00DD27E8">
        <w:rPr>
          <w:rStyle w:val="Strong"/>
          <w:rFonts w:ascii="Fellix" w:hAnsi="Fellix"/>
          <w:b w:val="0"/>
          <w:bCs w:val="0"/>
          <w:sz w:val="20"/>
          <w:szCs w:val="20"/>
        </w:rPr>
        <w:t xml:space="preserve"> Theatre, St Martin’s Lane, London. </w:t>
      </w:r>
    </w:p>
    <w:p w14:paraId="7198DDAC" w14:textId="77777777" w:rsidR="00A85A60" w:rsidRPr="00DD27E8" w:rsidRDefault="00A85A60" w:rsidP="00A85A60">
      <w:pPr>
        <w:autoSpaceDE w:val="0"/>
        <w:spacing w:before="100" w:after="100"/>
        <w:rPr>
          <w:rFonts w:ascii="Fellix" w:hAnsi="Fellix"/>
        </w:rPr>
      </w:pPr>
      <w:r w:rsidRPr="00DD27E8">
        <w:rPr>
          <w:rStyle w:val="Strong"/>
          <w:rFonts w:ascii="Fellix" w:hAnsi="Fellix"/>
          <w:sz w:val="20"/>
          <w:szCs w:val="20"/>
        </w:rPr>
        <w:t>Reporting to:</w:t>
      </w:r>
      <w:r w:rsidRPr="00DD27E8">
        <w:rPr>
          <w:rStyle w:val="Strong"/>
          <w:rFonts w:ascii="Fellix" w:hAnsi="Fellix"/>
          <w:b w:val="0"/>
          <w:bCs w:val="0"/>
          <w:sz w:val="20"/>
          <w:szCs w:val="20"/>
        </w:rPr>
        <w:t xml:space="preserve"> The</w:t>
      </w:r>
      <w:r w:rsidRPr="00DD27E8">
        <w:rPr>
          <w:rStyle w:val="Strong"/>
          <w:rFonts w:ascii="Fellix" w:hAnsi="Fellix"/>
          <w:sz w:val="20"/>
          <w:szCs w:val="20"/>
        </w:rPr>
        <w:t xml:space="preserve"> </w:t>
      </w:r>
      <w:r w:rsidRPr="00DD27E8">
        <w:rPr>
          <w:rStyle w:val="Strong"/>
          <w:rFonts w:ascii="Fellix" w:hAnsi="Fellix"/>
          <w:b w:val="0"/>
          <w:bCs w:val="0"/>
          <w:sz w:val="20"/>
          <w:szCs w:val="20"/>
        </w:rPr>
        <w:t>EA to the Executive Producer</w:t>
      </w:r>
      <w:r w:rsidRPr="00DD27E8">
        <w:rPr>
          <w:rStyle w:val="Strong"/>
          <w:rFonts w:ascii="Fellix" w:hAnsi="Fellix"/>
          <w:sz w:val="20"/>
          <w:szCs w:val="20"/>
        </w:rPr>
        <w:t xml:space="preserve"> </w:t>
      </w:r>
    </w:p>
    <w:p w14:paraId="0935F5B3" w14:textId="77777777" w:rsidR="00DD27E8" w:rsidRDefault="00DD27E8" w:rsidP="00A85A60">
      <w:pPr>
        <w:autoSpaceDE w:val="0"/>
        <w:spacing w:before="100" w:after="100"/>
        <w:rPr>
          <w:rStyle w:val="Strong"/>
          <w:rFonts w:ascii="Fellix" w:hAnsi="Fellix"/>
          <w:sz w:val="20"/>
          <w:szCs w:val="20"/>
        </w:rPr>
      </w:pPr>
    </w:p>
    <w:p w14:paraId="5C33C691" w14:textId="33F99781" w:rsidR="00A06F46" w:rsidRPr="00DD27E8" w:rsidRDefault="00A85A60" w:rsidP="00A85A60">
      <w:pPr>
        <w:autoSpaceDE w:val="0"/>
        <w:spacing w:before="100" w:after="100"/>
        <w:rPr>
          <w:rStyle w:val="Strong"/>
          <w:rFonts w:ascii="Fellix" w:hAnsi="Fellix"/>
          <w:sz w:val="20"/>
          <w:szCs w:val="20"/>
        </w:rPr>
      </w:pPr>
      <w:r w:rsidRPr="00DD27E8">
        <w:rPr>
          <w:rStyle w:val="Strong"/>
          <w:rFonts w:ascii="Fellix" w:hAnsi="Fellix"/>
          <w:sz w:val="20"/>
          <w:szCs w:val="20"/>
        </w:rPr>
        <w:t xml:space="preserve">Contract: </w:t>
      </w:r>
    </w:p>
    <w:p w14:paraId="76C7E8BF" w14:textId="08DE88D3" w:rsidR="009045EB" w:rsidRPr="00DD27E8" w:rsidRDefault="00A85A60" w:rsidP="00A85A60">
      <w:pPr>
        <w:autoSpaceDE w:val="0"/>
        <w:spacing w:before="100" w:after="100"/>
        <w:rPr>
          <w:rStyle w:val="Strong"/>
          <w:rFonts w:ascii="Fellix" w:hAnsi="Fellix"/>
          <w:b w:val="0"/>
          <w:bCs w:val="0"/>
          <w:i/>
          <w:iCs/>
          <w:color w:val="FF0000"/>
          <w:sz w:val="20"/>
          <w:szCs w:val="20"/>
        </w:rPr>
      </w:pPr>
      <w:r w:rsidRPr="00DD27E8">
        <w:rPr>
          <w:rStyle w:val="Strong"/>
          <w:rFonts w:ascii="Fellix" w:hAnsi="Fellix"/>
          <w:b w:val="0"/>
          <w:bCs w:val="0"/>
          <w:sz w:val="20"/>
          <w:szCs w:val="20"/>
        </w:rPr>
        <w:t xml:space="preserve">Full time (40 hours per week), </w:t>
      </w:r>
      <w:r w:rsidR="00E967F9" w:rsidRPr="00DD27E8">
        <w:rPr>
          <w:rStyle w:val="Strong"/>
          <w:rFonts w:ascii="Fellix" w:hAnsi="Fellix"/>
          <w:b w:val="0"/>
          <w:bCs w:val="0"/>
          <w:sz w:val="20"/>
          <w:szCs w:val="20"/>
        </w:rPr>
        <w:t xml:space="preserve">predominantly </w:t>
      </w:r>
      <w:r w:rsidR="00EF54C7" w:rsidRPr="00DD27E8">
        <w:rPr>
          <w:rStyle w:val="Strong"/>
          <w:rFonts w:ascii="Fellix" w:hAnsi="Fellix"/>
          <w:b w:val="0"/>
          <w:bCs w:val="0"/>
          <w:sz w:val="20"/>
          <w:szCs w:val="20"/>
        </w:rPr>
        <w:t>working between the hours of 9:30am – 5:30p</w:t>
      </w:r>
      <w:r w:rsidR="00312729" w:rsidRPr="00DD27E8">
        <w:rPr>
          <w:rStyle w:val="Strong"/>
          <w:rFonts w:ascii="Fellix" w:hAnsi="Fellix"/>
          <w:b w:val="0"/>
          <w:bCs w:val="0"/>
          <w:sz w:val="20"/>
          <w:szCs w:val="20"/>
        </w:rPr>
        <w:t>m.</w:t>
      </w:r>
      <w:r w:rsidR="00E967F9" w:rsidRPr="00DD27E8">
        <w:rPr>
          <w:rStyle w:val="Strong"/>
          <w:rFonts w:ascii="Fellix" w:hAnsi="Fellix"/>
          <w:b w:val="0"/>
          <w:bCs w:val="0"/>
          <w:sz w:val="20"/>
          <w:szCs w:val="20"/>
        </w:rPr>
        <w:t xml:space="preserve"> </w:t>
      </w:r>
      <w:r w:rsidR="00312729" w:rsidRPr="00DD27E8">
        <w:rPr>
          <w:rStyle w:val="Strong"/>
          <w:rFonts w:ascii="Fellix" w:hAnsi="Fellix"/>
          <w:b w:val="0"/>
          <w:bCs w:val="0"/>
          <w:sz w:val="20"/>
          <w:szCs w:val="20"/>
        </w:rPr>
        <w:t>A</w:t>
      </w:r>
      <w:r w:rsidR="00E967F9" w:rsidRPr="00DD27E8">
        <w:rPr>
          <w:rStyle w:val="Strong"/>
          <w:rFonts w:ascii="Fellix" w:hAnsi="Fellix"/>
          <w:b w:val="0"/>
          <w:bCs w:val="0"/>
          <w:sz w:val="20"/>
          <w:szCs w:val="20"/>
        </w:rPr>
        <w:t>dditional hour</w:t>
      </w:r>
      <w:r w:rsidR="0031242B" w:rsidRPr="00DD27E8">
        <w:rPr>
          <w:rStyle w:val="Strong"/>
          <w:rFonts w:ascii="Fellix" w:hAnsi="Fellix"/>
          <w:b w:val="0"/>
          <w:bCs w:val="0"/>
          <w:sz w:val="20"/>
          <w:szCs w:val="20"/>
        </w:rPr>
        <w:t xml:space="preserve">s / some evening work </w:t>
      </w:r>
      <w:r w:rsidR="00E967F9" w:rsidRPr="00DD27E8">
        <w:rPr>
          <w:rStyle w:val="Strong"/>
          <w:rFonts w:ascii="Fellix" w:hAnsi="Fellix"/>
          <w:b w:val="0"/>
          <w:bCs w:val="0"/>
          <w:sz w:val="20"/>
          <w:szCs w:val="20"/>
        </w:rPr>
        <w:t xml:space="preserve">may be required. </w:t>
      </w:r>
      <w:r w:rsidR="00C52CE1" w:rsidRPr="00DD27E8">
        <w:rPr>
          <w:rStyle w:val="Strong"/>
          <w:rFonts w:ascii="Fellix" w:hAnsi="Fellix"/>
          <w:b w:val="0"/>
          <w:bCs w:val="0"/>
          <w:i/>
          <w:iCs/>
          <w:color w:val="FF0000"/>
          <w:sz w:val="20"/>
          <w:szCs w:val="20"/>
        </w:rPr>
        <w:t xml:space="preserve"> </w:t>
      </w:r>
    </w:p>
    <w:p w14:paraId="7023B7A2" w14:textId="0B1E1B4E" w:rsidR="00A06F46" w:rsidRPr="00DD27E8" w:rsidRDefault="00A06F46" w:rsidP="00A85A60">
      <w:pPr>
        <w:autoSpaceDE w:val="0"/>
        <w:spacing w:before="100" w:after="100"/>
        <w:rPr>
          <w:rStyle w:val="Strong"/>
          <w:rFonts w:ascii="Fellix" w:hAnsi="Fellix"/>
          <w:b w:val="0"/>
          <w:bCs w:val="0"/>
          <w:sz w:val="20"/>
          <w:szCs w:val="20"/>
        </w:rPr>
      </w:pPr>
      <w:r w:rsidRPr="00DD27E8">
        <w:rPr>
          <w:rStyle w:val="Strong"/>
          <w:rFonts w:ascii="Fellix" w:hAnsi="Fellix"/>
          <w:b w:val="0"/>
          <w:bCs w:val="0"/>
          <w:sz w:val="20"/>
          <w:szCs w:val="20"/>
        </w:rPr>
        <w:t xml:space="preserve">This is a one-year fixed term contract with the possibility of extension thereafter. </w:t>
      </w:r>
    </w:p>
    <w:p w14:paraId="29221450" w14:textId="77777777" w:rsidR="00A85A60" w:rsidRPr="00DD27E8" w:rsidRDefault="00A85A60" w:rsidP="00A85A60">
      <w:pPr>
        <w:rPr>
          <w:rFonts w:ascii="Fellix" w:eastAsia="Calibri" w:hAnsi="Fellix"/>
          <w:sz w:val="20"/>
          <w:szCs w:val="20"/>
        </w:rPr>
      </w:pPr>
    </w:p>
    <w:p w14:paraId="2504DB6A" w14:textId="5E4879F3" w:rsidR="00877B76" w:rsidRPr="00DD27E8" w:rsidRDefault="00A85A60" w:rsidP="00A85A60">
      <w:pPr>
        <w:rPr>
          <w:rFonts w:ascii="Fellix" w:eastAsia="Calibri" w:hAnsi="Fellix"/>
          <w:b/>
          <w:bCs/>
          <w:sz w:val="28"/>
          <w:szCs w:val="28"/>
        </w:rPr>
      </w:pPr>
      <w:r w:rsidRPr="00DD27E8">
        <w:rPr>
          <w:rFonts w:ascii="Fellix" w:eastAsia="Calibri" w:hAnsi="Fellix"/>
          <w:b/>
          <w:bCs/>
          <w:sz w:val="28"/>
          <w:szCs w:val="28"/>
        </w:rPr>
        <w:t xml:space="preserve">Key responsibilities </w:t>
      </w:r>
    </w:p>
    <w:p w14:paraId="056D2D5D" w14:textId="77777777" w:rsidR="0031242B" w:rsidRPr="00DD27E8" w:rsidRDefault="0031242B" w:rsidP="00A85A60">
      <w:pPr>
        <w:rPr>
          <w:rFonts w:ascii="Fellix" w:eastAsia="Calibri" w:hAnsi="Fellix"/>
          <w:b/>
          <w:bCs/>
        </w:rPr>
      </w:pPr>
    </w:p>
    <w:p w14:paraId="0F7BEDFF" w14:textId="77777777" w:rsidR="009F7F05" w:rsidRDefault="009F7F05" w:rsidP="009F7F05">
      <w:pPr>
        <w:rPr>
          <w:rFonts w:ascii="Fellix" w:eastAsia="Calibri" w:hAnsi="Fellix"/>
          <w:b/>
          <w:bCs/>
        </w:rPr>
      </w:pPr>
      <w:r w:rsidRPr="00DD27E8">
        <w:rPr>
          <w:rFonts w:ascii="Fellix" w:eastAsia="Calibri" w:hAnsi="Fellix"/>
          <w:b/>
          <w:bCs/>
        </w:rPr>
        <w:t>Office</w:t>
      </w:r>
    </w:p>
    <w:p w14:paraId="774BAB41" w14:textId="77777777" w:rsidR="00F74F09" w:rsidRPr="00DD27E8" w:rsidRDefault="00F74F09" w:rsidP="009F7F05">
      <w:pPr>
        <w:rPr>
          <w:rFonts w:ascii="Fellix" w:eastAsia="Calibri" w:hAnsi="Fellix"/>
          <w:b/>
          <w:bCs/>
        </w:rPr>
      </w:pPr>
    </w:p>
    <w:p w14:paraId="206610AD" w14:textId="448A0D68" w:rsidR="009F7F05" w:rsidRPr="00DD27E8" w:rsidRDefault="009F7F05" w:rsidP="009F7F05">
      <w:pPr>
        <w:numPr>
          <w:ilvl w:val="0"/>
          <w:numId w:val="37"/>
        </w:numPr>
        <w:rPr>
          <w:rFonts w:ascii="Fellix" w:eastAsia="Calibri" w:hAnsi="Fellix"/>
          <w:sz w:val="20"/>
          <w:szCs w:val="20"/>
        </w:rPr>
      </w:pPr>
      <w:r w:rsidRPr="00DD27E8">
        <w:rPr>
          <w:rFonts w:ascii="Fellix" w:eastAsia="Calibri" w:hAnsi="Fellix"/>
          <w:sz w:val="20"/>
          <w:szCs w:val="20"/>
        </w:rPr>
        <w:t xml:space="preserve">To be the first point of contact for all </w:t>
      </w:r>
      <w:r w:rsidR="00F304AF" w:rsidRPr="00DD27E8">
        <w:rPr>
          <w:rFonts w:ascii="Fellix" w:eastAsia="Calibri" w:hAnsi="Fellix"/>
          <w:sz w:val="20"/>
          <w:szCs w:val="20"/>
        </w:rPr>
        <w:t xml:space="preserve">office </w:t>
      </w:r>
      <w:r w:rsidRPr="00DD27E8">
        <w:rPr>
          <w:rFonts w:ascii="Fellix" w:eastAsia="Calibri" w:hAnsi="Fellix"/>
          <w:sz w:val="20"/>
          <w:szCs w:val="20"/>
        </w:rPr>
        <w:t>enquiries, whether via telephone, email or in person, ensuring that all enquiries are passed on to the correct person or dealt with as appropriate.</w:t>
      </w:r>
    </w:p>
    <w:p w14:paraId="069A89CE" w14:textId="6A45D639" w:rsidR="009F7F05" w:rsidRPr="00DD27E8" w:rsidRDefault="009F7F05" w:rsidP="009F7F05">
      <w:pPr>
        <w:numPr>
          <w:ilvl w:val="0"/>
          <w:numId w:val="37"/>
        </w:numPr>
        <w:rPr>
          <w:rFonts w:ascii="Fellix" w:eastAsia="Calibri" w:hAnsi="Fellix"/>
          <w:iCs/>
          <w:sz w:val="20"/>
          <w:szCs w:val="20"/>
        </w:rPr>
      </w:pPr>
      <w:r w:rsidRPr="00DD27E8">
        <w:rPr>
          <w:rFonts w:ascii="Fellix" w:eastAsia="Calibri" w:hAnsi="Fellix"/>
          <w:iCs/>
          <w:sz w:val="20"/>
          <w:szCs w:val="20"/>
        </w:rPr>
        <w:t xml:space="preserve">To be the </w:t>
      </w:r>
      <w:r w:rsidR="00F304AF" w:rsidRPr="00DD27E8">
        <w:rPr>
          <w:rFonts w:ascii="Fellix" w:eastAsia="Calibri" w:hAnsi="Fellix"/>
          <w:iCs/>
          <w:sz w:val="20"/>
          <w:szCs w:val="20"/>
        </w:rPr>
        <w:t xml:space="preserve">key </w:t>
      </w:r>
      <w:r w:rsidRPr="00DD27E8">
        <w:rPr>
          <w:rFonts w:ascii="Fellix" w:eastAsia="Calibri" w:hAnsi="Fellix"/>
          <w:iCs/>
          <w:sz w:val="20"/>
          <w:szCs w:val="20"/>
        </w:rPr>
        <w:t xml:space="preserve">liaison between ATGP and the </w:t>
      </w:r>
      <w:r w:rsidR="004C1A7C">
        <w:rPr>
          <w:rFonts w:ascii="Fellix" w:eastAsia="Calibri" w:hAnsi="Fellix"/>
          <w:iCs/>
          <w:sz w:val="20"/>
          <w:szCs w:val="20"/>
        </w:rPr>
        <w:t xml:space="preserve">Tom Stoppard </w:t>
      </w:r>
      <w:r w:rsidRPr="00DD27E8">
        <w:rPr>
          <w:rFonts w:ascii="Fellix" w:eastAsia="Calibri" w:hAnsi="Fellix"/>
          <w:iCs/>
          <w:sz w:val="20"/>
          <w:szCs w:val="20"/>
        </w:rPr>
        <w:t>Theatre (where the offices are located) to ensure the smooth running of the department and the building.</w:t>
      </w:r>
    </w:p>
    <w:p w14:paraId="2F18CFEA" w14:textId="69330A9C" w:rsidR="00B963A6" w:rsidRPr="00DD27E8" w:rsidRDefault="00B963A6" w:rsidP="00B963A6">
      <w:pPr>
        <w:numPr>
          <w:ilvl w:val="0"/>
          <w:numId w:val="37"/>
        </w:numPr>
        <w:rPr>
          <w:rFonts w:ascii="Fellix" w:eastAsia="Calibri" w:hAnsi="Fellix"/>
          <w:sz w:val="20"/>
          <w:szCs w:val="20"/>
        </w:rPr>
      </w:pPr>
      <w:r w:rsidRPr="00DD27E8">
        <w:rPr>
          <w:rFonts w:ascii="Fellix" w:eastAsia="Calibri" w:hAnsi="Fellix"/>
          <w:sz w:val="20"/>
          <w:szCs w:val="20"/>
        </w:rPr>
        <w:t xml:space="preserve">To be responsible for monitoring and logging any maintenance issues within the office section of the building. </w:t>
      </w:r>
    </w:p>
    <w:p w14:paraId="71A545DA" w14:textId="309FA02F" w:rsidR="009F7F05" w:rsidRPr="00DD27E8" w:rsidRDefault="009F7F05" w:rsidP="009F7F05">
      <w:pPr>
        <w:numPr>
          <w:ilvl w:val="0"/>
          <w:numId w:val="37"/>
        </w:numPr>
        <w:rPr>
          <w:rFonts w:ascii="Fellix" w:eastAsia="Calibri" w:hAnsi="Fellix"/>
          <w:sz w:val="20"/>
          <w:szCs w:val="20"/>
        </w:rPr>
      </w:pPr>
      <w:r w:rsidRPr="00DD27E8">
        <w:rPr>
          <w:rFonts w:ascii="Fellix" w:eastAsia="Calibri" w:hAnsi="Fellix"/>
          <w:sz w:val="20"/>
          <w:szCs w:val="20"/>
        </w:rPr>
        <w:t xml:space="preserve">To set </w:t>
      </w:r>
      <w:r w:rsidR="00A9099E" w:rsidRPr="00DD27E8">
        <w:rPr>
          <w:rFonts w:ascii="Fellix" w:eastAsia="Calibri" w:hAnsi="Fellix"/>
          <w:sz w:val="20"/>
          <w:szCs w:val="20"/>
        </w:rPr>
        <w:t xml:space="preserve">up the </w:t>
      </w:r>
      <w:r w:rsidRPr="00DD27E8">
        <w:rPr>
          <w:rFonts w:ascii="Fellix" w:eastAsia="Calibri" w:hAnsi="Fellix"/>
          <w:sz w:val="20"/>
          <w:szCs w:val="20"/>
        </w:rPr>
        <w:t xml:space="preserve">office at the start of </w:t>
      </w:r>
      <w:r w:rsidR="00A9099E" w:rsidRPr="00DD27E8">
        <w:rPr>
          <w:rFonts w:ascii="Fellix" w:eastAsia="Calibri" w:hAnsi="Fellix"/>
          <w:sz w:val="20"/>
          <w:szCs w:val="20"/>
        </w:rPr>
        <w:t>every</w:t>
      </w:r>
      <w:r w:rsidRPr="00DD27E8">
        <w:rPr>
          <w:rFonts w:ascii="Fellix" w:eastAsia="Calibri" w:hAnsi="Fellix"/>
          <w:sz w:val="20"/>
          <w:szCs w:val="20"/>
        </w:rPr>
        <w:t xml:space="preserve"> day</w:t>
      </w:r>
      <w:r w:rsidR="00EA2646" w:rsidRPr="00DD27E8">
        <w:rPr>
          <w:rFonts w:ascii="Fellix" w:eastAsia="Calibri" w:hAnsi="Fellix"/>
          <w:sz w:val="20"/>
          <w:szCs w:val="20"/>
        </w:rPr>
        <w:t xml:space="preserve"> – this includes but is not limited to,</w:t>
      </w:r>
      <w:r w:rsidRPr="00DD27E8">
        <w:rPr>
          <w:rFonts w:ascii="Fellix" w:eastAsia="Calibri" w:hAnsi="Fellix"/>
          <w:sz w:val="20"/>
          <w:szCs w:val="20"/>
        </w:rPr>
        <w:t xml:space="preserve"> emptying the dishwasher, buying milk, ensuring printers and photocopier have enough paper, toners etc, </w:t>
      </w:r>
      <w:r w:rsidR="00AA75B6" w:rsidRPr="00DD27E8">
        <w:rPr>
          <w:rFonts w:ascii="Fellix" w:eastAsia="Calibri" w:hAnsi="Fellix"/>
          <w:sz w:val="20"/>
          <w:szCs w:val="20"/>
        </w:rPr>
        <w:t>setting up</w:t>
      </w:r>
      <w:r w:rsidRPr="00DD27E8">
        <w:rPr>
          <w:rFonts w:ascii="Fellix" w:eastAsia="Calibri" w:hAnsi="Fellix"/>
          <w:sz w:val="20"/>
          <w:szCs w:val="20"/>
        </w:rPr>
        <w:t xml:space="preserve"> meeting rooms for the day ahead</w:t>
      </w:r>
      <w:r w:rsidR="00457ACC" w:rsidRPr="00DD27E8">
        <w:rPr>
          <w:rFonts w:ascii="Fellix" w:eastAsia="Calibri" w:hAnsi="Fellix"/>
          <w:sz w:val="20"/>
          <w:szCs w:val="20"/>
        </w:rPr>
        <w:t xml:space="preserve">, </w:t>
      </w:r>
      <w:r w:rsidR="00773161" w:rsidRPr="00DD27E8">
        <w:rPr>
          <w:rFonts w:ascii="Fellix" w:eastAsia="Calibri" w:hAnsi="Fellix"/>
          <w:sz w:val="20"/>
          <w:szCs w:val="20"/>
        </w:rPr>
        <w:t>opening</w:t>
      </w:r>
      <w:r w:rsidR="00457ACC" w:rsidRPr="00DD27E8">
        <w:rPr>
          <w:rFonts w:ascii="Fellix" w:eastAsia="Calibri" w:hAnsi="Fellix"/>
          <w:sz w:val="20"/>
          <w:szCs w:val="20"/>
        </w:rPr>
        <w:t xml:space="preserve"> the roof terrace. </w:t>
      </w:r>
    </w:p>
    <w:p w14:paraId="6C75A7DD" w14:textId="77777777" w:rsidR="009F7F05" w:rsidRPr="00DD27E8" w:rsidRDefault="009F7F05" w:rsidP="009F7F05">
      <w:pPr>
        <w:numPr>
          <w:ilvl w:val="0"/>
          <w:numId w:val="37"/>
        </w:numPr>
        <w:rPr>
          <w:rFonts w:ascii="Fellix" w:eastAsia="Calibri" w:hAnsi="Fellix"/>
          <w:sz w:val="20"/>
          <w:szCs w:val="20"/>
        </w:rPr>
      </w:pPr>
      <w:r w:rsidRPr="00DD27E8">
        <w:rPr>
          <w:rFonts w:ascii="Fellix" w:eastAsia="Calibri" w:hAnsi="Fellix"/>
          <w:sz w:val="20"/>
          <w:szCs w:val="20"/>
        </w:rPr>
        <w:t>To manage the meeting room diary and prepare the rooms with any refreshments needed.</w:t>
      </w:r>
    </w:p>
    <w:p w14:paraId="78B5CA3C" w14:textId="03C4E442" w:rsidR="009F7F05" w:rsidRPr="00DD27E8" w:rsidRDefault="009F7F05" w:rsidP="009F7F05">
      <w:pPr>
        <w:numPr>
          <w:ilvl w:val="0"/>
          <w:numId w:val="37"/>
        </w:numPr>
        <w:rPr>
          <w:rFonts w:ascii="Fellix" w:eastAsia="Calibri" w:hAnsi="Fellix"/>
          <w:sz w:val="20"/>
          <w:szCs w:val="20"/>
        </w:rPr>
      </w:pPr>
      <w:r w:rsidRPr="00DD27E8">
        <w:rPr>
          <w:rFonts w:ascii="Fellix" w:eastAsia="Calibri" w:hAnsi="Fellix"/>
          <w:sz w:val="20"/>
          <w:szCs w:val="20"/>
        </w:rPr>
        <w:t xml:space="preserve">To be proficient in the use of all office equipment including the photocopier, franking, laminating and binding machines and to be responsible for the </w:t>
      </w:r>
      <w:r w:rsidR="00397C54" w:rsidRPr="00DD27E8">
        <w:rPr>
          <w:rFonts w:ascii="Fellix" w:eastAsia="Calibri" w:hAnsi="Fellix"/>
          <w:sz w:val="20"/>
          <w:szCs w:val="20"/>
        </w:rPr>
        <w:t>day-to-day</w:t>
      </w:r>
      <w:r w:rsidRPr="00DD27E8">
        <w:rPr>
          <w:rFonts w:ascii="Fellix" w:eastAsia="Calibri" w:hAnsi="Fellix"/>
          <w:sz w:val="20"/>
          <w:szCs w:val="20"/>
        </w:rPr>
        <w:t xml:space="preserve"> maintenance of these machines.</w:t>
      </w:r>
    </w:p>
    <w:p w14:paraId="711C50DC" w14:textId="04FA5505" w:rsidR="009F7F05" w:rsidRDefault="009F7F05" w:rsidP="009F7F05">
      <w:pPr>
        <w:numPr>
          <w:ilvl w:val="0"/>
          <w:numId w:val="37"/>
        </w:numPr>
        <w:rPr>
          <w:rFonts w:ascii="Fellix" w:eastAsia="Calibri" w:hAnsi="Fellix"/>
          <w:sz w:val="20"/>
          <w:szCs w:val="20"/>
        </w:rPr>
      </w:pPr>
      <w:r w:rsidRPr="00DD27E8">
        <w:rPr>
          <w:rFonts w:ascii="Fellix" w:eastAsia="Calibri" w:hAnsi="Fellix"/>
          <w:sz w:val="20"/>
          <w:szCs w:val="20"/>
        </w:rPr>
        <w:t xml:space="preserve">Monitor and order stationery, equipment, </w:t>
      </w:r>
      <w:r w:rsidR="00F74F09" w:rsidRPr="00DD27E8">
        <w:rPr>
          <w:rFonts w:ascii="Fellix" w:eastAsia="Calibri" w:hAnsi="Fellix"/>
          <w:sz w:val="20"/>
          <w:szCs w:val="20"/>
        </w:rPr>
        <w:t>kitchen,</w:t>
      </w:r>
      <w:r w:rsidRPr="00DD27E8">
        <w:rPr>
          <w:rFonts w:ascii="Fellix" w:eastAsia="Calibri" w:hAnsi="Fellix"/>
          <w:sz w:val="20"/>
          <w:szCs w:val="20"/>
        </w:rPr>
        <w:t xml:space="preserve"> and other office supplies </w:t>
      </w:r>
      <w:r w:rsidR="00335524" w:rsidRPr="00DD27E8">
        <w:rPr>
          <w:rFonts w:ascii="Fellix" w:eastAsia="Calibri" w:hAnsi="Fellix"/>
          <w:sz w:val="20"/>
          <w:szCs w:val="20"/>
        </w:rPr>
        <w:t>(</w:t>
      </w:r>
      <w:r w:rsidR="00350BCB" w:rsidRPr="00DD27E8">
        <w:rPr>
          <w:rFonts w:ascii="Fellix" w:eastAsia="Calibri" w:hAnsi="Fellix"/>
          <w:sz w:val="20"/>
          <w:szCs w:val="20"/>
        </w:rPr>
        <w:t xml:space="preserve">keeping an </w:t>
      </w:r>
      <w:r w:rsidR="00335524" w:rsidRPr="00DD27E8">
        <w:rPr>
          <w:rFonts w:ascii="Fellix" w:eastAsia="Calibri" w:hAnsi="Fellix"/>
          <w:sz w:val="20"/>
          <w:szCs w:val="20"/>
        </w:rPr>
        <w:t>up-to-date inventory of all)</w:t>
      </w:r>
      <w:r w:rsidR="00F72AAE" w:rsidRPr="00DD27E8">
        <w:rPr>
          <w:rFonts w:ascii="Fellix" w:eastAsia="Calibri" w:hAnsi="Fellix"/>
          <w:sz w:val="20"/>
          <w:szCs w:val="20"/>
        </w:rPr>
        <w:t>.</w:t>
      </w:r>
      <w:r w:rsidR="00350BCB" w:rsidRPr="00DD27E8">
        <w:rPr>
          <w:rFonts w:ascii="Fellix" w:eastAsia="Calibri" w:hAnsi="Fellix"/>
          <w:sz w:val="20"/>
          <w:szCs w:val="20"/>
        </w:rPr>
        <w:t xml:space="preserve"> </w:t>
      </w:r>
    </w:p>
    <w:p w14:paraId="1C3CD300" w14:textId="77337E86" w:rsidR="00F553C0" w:rsidRPr="00F553C0" w:rsidRDefault="00F553C0" w:rsidP="00F553C0">
      <w:pPr>
        <w:numPr>
          <w:ilvl w:val="0"/>
          <w:numId w:val="37"/>
        </w:numPr>
        <w:rPr>
          <w:rFonts w:ascii="Fellix" w:eastAsia="Calibri" w:hAnsi="Fellix"/>
          <w:sz w:val="20"/>
          <w:szCs w:val="20"/>
        </w:rPr>
      </w:pPr>
      <w:r w:rsidRPr="00DD27E8">
        <w:rPr>
          <w:rFonts w:ascii="Fellix" w:eastAsia="Calibri" w:hAnsi="Fellix"/>
          <w:sz w:val="20"/>
          <w:szCs w:val="20"/>
        </w:rPr>
        <w:t>Ensure that office filing systems are kept up to date and organised.</w:t>
      </w:r>
    </w:p>
    <w:p w14:paraId="66570BDE" w14:textId="77777777" w:rsidR="009F7F05" w:rsidRPr="00DD27E8" w:rsidRDefault="009F7F05" w:rsidP="009F7F05">
      <w:pPr>
        <w:numPr>
          <w:ilvl w:val="0"/>
          <w:numId w:val="37"/>
        </w:numPr>
        <w:rPr>
          <w:rFonts w:ascii="Fellix" w:eastAsia="Calibri" w:hAnsi="Fellix"/>
          <w:sz w:val="20"/>
          <w:szCs w:val="20"/>
        </w:rPr>
      </w:pPr>
      <w:r w:rsidRPr="00DD27E8">
        <w:rPr>
          <w:rFonts w:ascii="Fellix" w:eastAsia="Calibri" w:hAnsi="Fellix"/>
          <w:sz w:val="20"/>
          <w:szCs w:val="20"/>
        </w:rPr>
        <w:t>To manage any deliveries into the building.</w:t>
      </w:r>
    </w:p>
    <w:p w14:paraId="346F3EE8" w14:textId="77777777" w:rsidR="009F7F05" w:rsidRPr="00DD27E8" w:rsidRDefault="009F7F05" w:rsidP="009F7F05">
      <w:pPr>
        <w:numPr>
          <w:ilvl w:val="0"/>
          <w:numId w:val="37"/>
        </w:numPr>
        <w:rPr>
          <w:rFonts w:ascii="Fellix" w:eastAsia="Calibri" w:hAnsi="Fellix"/>
          <w:sz w:val="20"/>
          <w:szCs w:val="20"/>
        </w:rPr>
      </w:pPr>
      <w:r w:rsidRPr="00DD27E8">
        <w:rPr>
          <w:rFonts w:ascii="Fellix" w:eastAsia="Calibri" w:hAnsi="Fellix"/>
          <w:sz w:val="20"/>
          <w:szCs w:val="20"/>
        </w:rPr>
        <w:t>To deal with any IT issues for the team.</w:t>
      </w:r>
    </w:p>
    <w:p w14:paraId="2ACD1C67" w14:textId="3486E81D" w:rsidR="009F7F05" w:rsidRPr="00DD27E8" w:rsidRDefault="009F7F05" w:rsidP="009F7F05">
      <w:pPr>
        <w:numPr>
          <w:ilvl w:val="0"/>
          <w:numId w:val="37"/>
        </w:numPr>
        <w:rPr>
          <w:rFonts w:ascii="Fellix" w:eastAsia="Calibri" w:hAnsi="Fellix"/>
          <w:sz w:val="20"/>
          <w:szCs w:val="20"/>
        </w:rPr>
      </w:pPr>
      <w:r w:rsidRPr="00DD27E8">
        <w:rPr>
          <w:rFonts w:ascii="Fellix" w:eastAsia="Calibri" w:hAnsi="Fellix"/>
          <w:sz w:val="20"/>
          <w:szCs w:val="20"/>
        </w:rPr>
        <w:t>To be responsible for the storage areas and other general office areas, keeping them tidy and</w:t>
      </w:r>
      <w:r w:rsidR="00157EEC" w:rsidRPr="00DD27E8">
        <w:rPr>
          <w:rFonts w:ascii="Fellix" w:eastAsia="Calibri" w:hAnsi="Fellix"/>
          <w:sz w:val="20"/>
          <w:szCs w:val="20"/>
        </w:rPr>
        <w:t xml:space="preserve"> </w:t>
      </w:r>
      <w:r w:rsidR="00F35D23" w:rsidRPr="00DD27E8">
        <w:rPr>
          <w:rFonts w:ascii="Fellix" w:eastAsia="Calibri" w:hAnsi="Fellix"/>
          <w:sz w:val="20"/>
          <w:szCs w:val="20"/>
        </w:rPr>
        <w:t xml:space="preserve">well stocked. </w:t>
      </w:r>
      <w:r w:rsidR="00157EEC" w:rsidRPr="00DD27E8">
        <w:rPr>
          <w:rFonts w:ascii="Fellix" w:eastAsia="Calibri" w:hAnsi="Fellix"/>
          <w:sz w:val="20"/>
          <w:szCs w:val="20"/>
        </w:rPr>
        <w:t xml:space="preserve"> </w:t>
      </w:r>
    </w:p>
    <w:p w14:paraId="43D8EF8B" w14:textId="77777777" w:rsidR="009F7F05" w:rsidRPr="00DD27E8" w:rsidRDefault="009F7F05" w:rsidP="009F7F05">
      <w:pPr>
        <w:ind w:left="720"/>
        <w:rPr>
          <w:rFonts w:ascii="Fellix" w:eastAsia="Calibri" w:hAnsi="Fellix"/>
          <w:b/>
          <w:bCs/>
          <w:sz w:val="28"/>
          <w:szCs w:val="28"/>
        </w:rPr>
      </w:pPr>
    </w:p>
    <w:p w14:paraId="19C77842" w14:textId="0C7D8EF6" w:rsidR="009F7F05" w:rsidRDefault="009F7F05" w:rsidP="009F7F05">
      <w:pPr>
        <w:rPr>
          <w:rFonts w:ascii="Fellix" w:eastAsia="Calibri" w:hAnsi="Fellix"/>
          <w:b/>
          <w:bCs/>
        </w:rPr>
      </w:pPr>
      <w:r w:rsidRPr="00DD27E8">
        <w:rPr>
          <w:rFonts w:ascii="Fellix" w:eastAsia="Calibri" w:hAnsi="Fellix"/>
          <w:b/>
          <w:bCs/>
        </w:rPr>
        <w:t>Departmental</w:t>
      </w:r>
    </w:p>
    <w:p w14:paraId="4D5FF6F4" w14:textId="77777777" w:rsidR="00F74F09" w:rsidRPr="00DD27E8" w:rsidRDefault="00F74F09" w:rsidP="009F7F05">
      <w:pPr>
        <w:rPr>
          <w:rFonts w:ascii="Fellix" w:eastAsia="Calibri" w:hAnsi="Fellix"/>
          <w:b/>
          <w:bCs/>
        </w:rPr>
      </w:pPr>
    </w:p>
    <w:p w14:paraId="145D317A" w14:textId="1A810F2A" w:rsidR="009F7F05" w:rsidRPr="00DD27E8" w:rsidRDefault="009F7F05" w:rsidP="009F7F05">
      <w:pPr>
        <w:numPr>
          <w:ilvl w:val="0"/>
          <w:numId w:val="37"/>
        </w:numPr>
        <w:rPr>
          <w:rFonts w:ascii="Fellix" w:eastAsia="Calibri" w:hAnsi="Fellix"/>
          <w:sz w:val="20"/>
          <w:szCs w:val="20"/>
        </w:rPr>
      </w:pPr>
      <w:r w:rsidRPr="00DD27E8">
        <w:rPr>
          <w:rFonts w:ascii="Fellix" w:eastAsia="Calibri" w:hAnsi="Fellix"/>
          <w:sz w:val="20"/>
          <w:szCs w:val="20"/>
        </w:rPr>
        <w:t>To provide Personal Assistant support to a</w:t>
      </w:r>
      <w:r w:rsidR="00C1381C" w:rsidRPr="00DD27E8">
        <w:rPr>
          <w:rFonts w:ascii="Fellix" w:eastAsia="Calibri" w:hAnsi="Fellix"/>
          <w:sz w:val="20"/>
          <w:szCs w:val="20"/>
        </w:rPr>
        <w:t>ny</w:t>
      </w:r>
      <w:r w:rsidRPr="00DD27E8">
        <w:rPr>
          <w:rFonts w:ascii="Fellix" w:eastAsia="Calibri" w:hAnsi="Fellix"/>
          <w:sz w:val="20"/>
          <w:szCs w:val="20"/>
        </w:rPr>
        <w:t xml:space="preserve"> leading creative that is retained by ATGP, including booking travel and accommodation, theatre </w:t>
      </w:r>
      <w:r w:rsidR="00F74F09" w:rsidRPr="00DD27E8">
        <w:rPr>
          <w:rFonts w:ascii="Fellix" w:eastAsia="Calibri" w:hAnsi="Fellix"/>
          <w:sz w:val="20"/>
          <w:szCs w:val="20"/>
        </w:rPr>
        <w:t>tickets,</w:t>
      </w:r>
      <w:r w:rsidRPr="00DD27E8">
        <w:rPr>
          <w:rFonts w:ascii="Fellix" w:eastAsia="Calibri" w:hAnsi="Fellix"/>
          <w:sz w:val="20"/>
          <w:szCs w:val="20"/>
        </w:rPr>
        <w:t xml:space="preserve"> and meetings.</w:t>
      </w:r>
    </w:p>
    <w:p w14:paraId="563FE352" w14:textId="50E87BDE" w:rsidR="009F7F05" w:rsidRPr="00DD27E8" w:rsidRDefault="009F7F05" w:rsidP="009F7F05">
      <w:pPr>
        <w:numPr>
          <w:ilvl w:val="0"/>
          <w:numId w:val="37"/>
        </w:numPr>
        <w:rPr>
          <w:rFonts w:ascii="Fellix" w:eastAsia="Calibri" w:hAnsi="Fellix"/>
          <w:sz w:val="20"/>
          <w:szCs w:val="20"/>
        </w:rPr>
      </w:pPr>
      <w:r w:rsidRPr="00DD27E8">
        <w:rPr>
          <w:rFonts w:ascii="Fellix" w:eastAsia="Calibri" w:hAnsi="Fellix"/>
          <w:sz w:val="20"/>
          <w:szCs w:val="20"/>
        </w:rPr>
        <w:t xml:space="preserve">To provide general support to the Senior Producer and Head of </w:t>
      </w:r>
      <w:r w:rsidR="00A34969" w:rsidRPr="00DD27E8">
        <w:rPr>
          <w:rFonts w:ascii="Fellix" w:eastAsia="Calibri" w:hAnsi="Fellix"/>
          <w:sz w:val="20"/>
          <w:szCs w:val="20"/>
        </w:rPr>
        <w:t>General Management,</w:t>
      </w:r>
      <w:r w:rsidRPr="00DD27E8">
        <w:rPr>
          <w:rFonts w:ascii="Fellix" w:eastAsia="Calibri" w:hAnsi="Fellix"/>
          <w:sz w:val="20"/>
          <w:szCs w:val="20"/>
        </w:rPr>
        <w:t xml:space="preserve"> including diary management and travel.</w:t>
      </w:r>
    </w:p>
    <w:p w14:paraId="497595D1" w14:textId="77777777" w:rsidR="00856E44" w:rsidRPr="00DD27E8" w:rsidRDefault="009F7F05" w:rsidP="009F7F05">
      <w:pPr>
        <w:numPr>
          <w:ilvl w:val="0"/>
          <w:numId w:val="37"/>
        </w:numPr>
        <w:rPr>
          <w:rFonts w:ascii="Fellix" w:eastAsia="Calibri" w:hAnsi="Fellix"/>
          <w:sz w:val="20"/>
          <w:szCs w:val="20"/>
        </w:rPr>
      </w:pPr>
      <w:r w:rsidRPr="00DD27E8">
        <w:rPr>
          <w:rFonts w:ascii="Fellix" w:eastAsia="Calibri" w:hAnsi="Fellix"/>
          <w:sz w:val="20"/>
          <w:szCs w:val="20"/>
        </w:rPr>
        <w:t xml:space="preserve">To deputise for the Production Assistants </w:t>
      </w:r>
      <w:r w:rsidR="00856E44" w:rsidRPr="00DD27E8">
        <w:rPr>
          <w:rFonts w:ascii="Fellix" w:eastAsia="Calibri" w:hAnsi="Fellix"/>
          <w:sz w:val="20"/>
          <w:szCs w:val="20"/>
        </w:rPr>
        <w:t xml:space="preserve">as required. </w:t>
      </w:r>
    </w:p>
    <w:p w14:paraId="6C009DFF" w14:textId="52FC6F55" w:rsidR="009F7F05" w:rsidRPr="00DD27E8" w:rsidRDefault="00856E44" w:rsidP="009F7F05">
      <w:pPr>
        <w:numPr>
          <w:ilvl w:val="0"/>
          <w:numId w:val="37"/>
        </w:numPr>
        <w:rPr>
          <w:rFonts w:ascii="Fellix" w:eastAsia="Calibri" w:hAnsi="Fellix"/>
          <w:sz w:val="20"/>
          <w:szCs w:val="20"/>
        </w:rPr>
      </w:pPr>
      <w:r w:rsidRPr="00DD27E8">
        <w:rPr>
          <w:rFonts w:ascii="Fellix" w:eastAsia="Calibri" w:hAnsi="Fellix"/>
          <w:sz w:val="20"/>
          <w:szCs w:val="20"/>
        </w:rPr>
        <w:t>To deputise for the</w:t>
      </w:r>
      <w:r w:rsidR="009F7F05" w:rsidRPr="00DD27E8">
        <w:rPr>
          <w:rFonts w:ascii="Fellix" w:eastAsia="Calibri" w:hAnsi="Fellix"/>
          <w:sz w:val="20"/>
          <w:szCs w:val="20"/>
        </w:rPr>
        <w:t xml:space="preserve"> Executive Assistant as required.</w:t>
      </w:r>
      <w:r w:rsidR="00A34969" w:rsidRPr="00DD27E8">
        <w:rPr>
          <w:rFonts w:ascii="Fellix" w:eastAsia="Calibri" w:hAnsi="Fellix"/>
          <w:sz w:val="20"/>
          <w:szCs w:val="20"/>
        </w:rPr>
        <w:t xml:space="preserve"> </w:t>
      </w:r>
      <w:r w:rsidR="00E5315B" w:rsidRPr="00DD27E8">
        <w:rPr>
          <w:rFonts w:ascii="Fellix" w:eastAsia="Calibri" w:hAnsi="Fellix"/>
          <w:sz w:val="20"/>
          <w:szCs w:val="20"/>
        </w:rPr>
        <w:t>This may include</w:t>
      </w:r>
      <w:r w:rsidR="00A34969" w:rsidRPr="00DD27E8">
        <w:rPr>
          <w:rFonts w:ascii="Fellix" w:eastAsia="Calibri" w:hAnsi="Fellix"/>
          <w:sz w:val="20"/>
          <w:szCs w:val="20"/>
        </w:rPr>
        <w:t xml:space="preserve"> </w:t>
      </w:r>
      <w:r w:rsidR="00550C8A" w:rsidRPr="00DD27E8">
        <w:rPr>
          <w:rFonts w:ascii="Fellix" w:eastAsia="Calibri" w:hAnsi="Fellix"/>
          <w:sz w:val="20"/>
          <w:szCs w:val="20"/>
        </w:rPr>
        <w:t xml:space="preserve">diary management and support to the Executive Producer </w:t>
      </w:r>
      <w:r w:rsidR="007D7FC7" w:rsidRPr="00DD27E8">
        <w:rPr>
          <w:rFonts w:ascii="Fellix" w:eastAsia="Calibri" w:hAnsi="Fellix"/>
          <w:sz w:val="20"/>
          <w:szCs w:val="20"/>
        </w:rPr>
        <w:t xml:space="preserve">during periods of </w:t>
      </w:r>
      <w:r w:rsidR="00E5315B" w:rsidRPr="00DD27E8">
        <w:rPr>
          <w:rFonts w:ascii="Fellix" w:eastAsia="Calibri" w:hAnsi="Fellix"/>
          <w:sz w:val="20"/>
          <w:szCs w:val="20"/>
        </w:rPr>
        <w:t xml:space="preserve">EA annual leave. </w:t>
      </w:r>
      <w:r w:rsidR="009F4FD2" w:rsidRPr="00DD27E8">
        <w:rPr>
          <w:rFonts w:ascii="Fellix" w:eastAsia="Calibri" w:hAnsi="Fellix"/>
          <w:sz w:val="20"/>
          <w:szCs w:val="20"/>
        </w:rPr>
        <w:t xml:space="preserve"> </w:t>
      </w:r>
    </w:p>
    <w:p w14:paraId="60D19C24" w14:textId="03999FFF" w:rsidR="00731950" w:rsidRPr="00DD27E8" w:rsidRDefault="00731950" w:rsidP="00731950">
      <w:pPr>
        <w:numPr>
          <w:ilvl w:val="0"/>
          <w:numId w:val="37"/>
        </w:numPr>
        <w:rPr>
          <w:rFonts w:ascii="Fellix" w:eastAsia="Calibri" w:hAnsi="Fellix"/>
          <w:sz w:val="20"/>
          <w:szCs w:val="20"/>
        </w:rPr>
      </w:pPr>
      <w:r w:rsidRPr="00DD27E8">
        <w:rPr>
          <w:rFonts w:ascii="Fellix" w:eastAsia="Calibri" w:hAnsi="Fellix"/>
          <w:sz w:val="20"/>
          <w:szCs w:val="20"/>
        </w:rPr>
        <w:t xml:space="preserve">Support the Executive Assistant with managing and coordinating house seat requests that come through the Producers office. </w:t>
      </w:r>
    </w:p>
    <w:p w14:paraId="6EBA3E57" w14:textId="500BDE79" w:rsidR="009F7F05" w:rsidRPr="00DD27E8" w:rsidRDefault="009F7F05" w:rsidP="009F7F05">
      <w:pPr>
        <w:numPr>
          <w:ilvl w:val="0"/>
          <w:numId w:val="37"/>
        </w:numPr>
        <w:rPr>
          <w:rFonts w:ascii="Fellix" w:eastAsia="Calibri" w:hAnsi="Fellix"/>
          <w:sz w:val="20"/>
          <w:szCs w:val="20"/>
        </w:rPr>
      </w:pPr>
      <w:r w:rsidRPr="00DD27E8">
        <w:rPr>
          <w:rFonts w:ascii="Fellix" w:eastAsia="Calibri" w:hAnsi="Fellix"/>
          <w:sz w:val="20"/>
          <w:szCs w:val="20"/>
        </w:rPr>
        <w:t xml:space="preserve">To book cars, </w:t>
      </w:r>
      <w:r w:rsidR="00F74F09" w:rsidRPr="00DD27E8">
        <w:rPr>
          <w:rFonts w:ascii="Fellix" w:eastAsia="Calibri" w:hAnsi="Fellix"/>
          <w:sz w:val="20"/>
          <w:szCs w:val="20"/>
        </w:rPr>
        <w:t>taxis,</w:t>
      </w:r>
      <w:r w:rsidRPr="00DD27E8">
        <w:rPr>
          <w:rFonts w:ascii="Fellix" w:eastAsia="Calibri" w:hAnsi="Fellix"/>
          <w:sz w:val="20"/>
          <w:szCs w:val="20"/>
        </w:rPr>
        <w:t xml:space="preserve"> and couriers, as well as making deliveries by hand.</w:t>
      </w:r>
    </w:p>
    <w:p w14:paraId="79F66F70" w14:textId="77777777" w:rsidR="009F7F05" w:rsidRPr="00DD27E8" w:rsidRDefault="009F7F05" w:rsidP="009F7F05">
      <w:pPr>
        <w:numPr>
          <w:ilvl w:val="0"/>
          <w:numId w:val="37"/>
        </w:numPr>
        <w:rPr>
          <w:rFonts w:ascii="Fellix" w:eastAsia="Calibri" w:hAnsi="Fellix"/>
          <w:sz w:val="20"/>
          <w:szCs w:val="20"/>
        </w:rPr>
      </w:pPr>
      <w:r w:rsidRPr="00DD27E8">
        <w:rPr>
          <w:rFonts w:ascii="Fellix" w:eastAsia="Calibri" w:hAnsi="Fellix"/>
          <w:sz w:val="20"/>
          <w:szCs w:val="20"/>
        </w:rPr>
        <w:t>To book travel, accommodation, couriers, as required.</w:t>
      </w:r>
    </w:p>
    <w:p w14:paraId="45221265" w14:textId="3947E659" w:rsidR="00CB0AC2" w:rsidRPr="00DD27E8" w:rsidRDefault="009B2D08" w:rsidP="00CB0AC2">
      <w:pPr>
        <w:numPr>
          <w:ilvl w:val="0"/>
          <w:numId w:val="37"/>
        </w:numPr>
        <w:rPr>
          <w:rFonts w:ascii="Fellix" w:eastAsia="Calibri" w:hAnsi="Fellix"/>
          <w:sz w:val="20"/>
          <w:szCs w:val="20"/>
        </w:rPr>
      </w:pPr>
      <w:r w:rsidRPr="00DD27E8">
        <w:rPr>
          <w:rFonts w:ascii="Fellix" w:eastAsia="Calibri" w:hAnsi="Fellix"/>
          <w:sz w:val="20"/>
          <w:szCs w:val="20"/>
        </w:rPr>
        <w:t>To</w:t>
      </w:r>
      <w:r w:rsidR="00F64D23" w:rsidRPr="00DD27E8">
        <w:rPr>
          <w:rFonts w:ascii="Fellix" w:eastAsia="Calibri" w:hAnsi="Fellix"/>
          <w:sz w:val="20"/>
          <w:szCs w:val="20"/>
        </w:rPr>
        <w:t xml:space="preserve"> </w:t>
      </w:r>
      <w:r w:rsidR="00622597" w:rsidRPr="00DD27E8">
        <w:rPr>
          <w:rFonts w:ascii="Fellix" w:eastAsia="Calibri" w:hAnsi="Fellix"/>
          <w:sz w:val="20"/>
          <w:szCs w:val="20"/>
        </w:rPr>
        <w:t>organise and manage</w:t>
      </w:r>
      <w:r w:rsidR="00F64D23" w:rsidRPr="00DD27E8">
        <w:rPr>
          <w:rFonts w:ascii="Fellix" w:eastAsia="Calibri" w:hAnsi="Fellix"/>
          <w:sz w:val="20"/>
          <w:szCs w:val="20"/>
        </w:rPr>
        <w:t xml:space="preserve"> gifting </w:t>
      </w:r>
      <w:r w:rsidR="00622597" w:rsidRPr="00DD27E8">
        <w:rPr>
          <w:rFonts w:ascii="Fellix" w:eastAsia="Calibri" w:hAnsi="Fellix"/>
          <w:sz w:val="20"/>
          <w:szCs w:val="20"/>
        </w:rPr>
        <w:t>for</w:t>
      </w:r>
      <w:r w:rsidR="00F64D23" w:rsidRPr="00DD27E8">
        <w:rPr>
          <w:rFonts w:ascii="Fellix" w:eastAsia="Calibri" w:hAnsi="Fellix"/>
          <w:sz w:val="20"/>
          <w:szCs w:val="20"/>
        </w:rPr>
        <w:t xml:space="preserve"> key creatives and contacts of the</w:t>
      </w:r>
      <w:r w:rsidR="00622597" w:rsidRPr="00DD27E8">
        <w:rPr>
          <w:rFonts w:ascii="Fellix" w:eastAsia="Calibri" w:hAnsi="Fellix"/>
          <w:sz w:val="20"/>
          <w:szCs w:val="20"/>
        </w:rPr>
        <w:t xml:space="preserve"> Executive and Senior Produ</w:t>
      </w:r>
      <w:r w:rsidR="00AD5D94" w:rsidRPr="00DD27E8">
        <w:rPr>
          <w:rFonts w:ascii="Fellix" w:eastAsia="Calibri" w:hAnsi="Fellix"/>
          <w:sz w:val="20"/>
          <w:szCs w:val="20"/>
        </w:rPr>
        <w:t>cer</w:t>
      </w:r>
      <w:r w:rsidR="009B5A45" w:rsidRPr="00DD27E8">
        <w:rPr>
          <w:rFonts w:ascii="Fellix" w:eastAsia="Calibri" w:hAnsi="Fellix"/>
          <w:sz w:val="20"/>
          <w:szCs w:val="20"/>
        </w:rPr>
        <w:t>s</w:t>
      </w:r>
      <w:r w:rsidR="00AD5D94" w:rsidRPr="00DD27E8">
        <w:rPr>
          <w:rFonts w:ascii="Fellix" w:eastAsia="Calibri" w:hAnsi="Fellix"/>
          <w:sz w:val="20"/>
          <w:szCs w:val="20"/>
        </w:rPr>
        <w:t xml:space="preserve">, and the wider team. </w:t>
      </w:r>
    </w:p>
    <w:p w14:paraId="600B7C3B" w14:textId="68DE5096" w:rsidR="00D6065C" w:rsidRPr="00DD27E8" w:rsidRDefault="00D6065C" w:rsidP="00CB0AC2">
      <w:pPr>
        <w:numPr>
          <w:ilvl w:val="0"/>
          <w:numId w:val="37"/>
        </w:numPr>
        <w:rPr>
          <w:rFonts w:ascii="Fellix" w:eastAsia="Calibri" w:hAnsi="Fellix"/>
          <w:sz w:val="20"/>
          <w:szCs w:val="20"/>
        </w:rPr>
      </w:pPr>
      <w:r w:rsidRPr="00DD27E8">
        <w:rPr>
          <w:rFonts w:ascii="Fellix" w:eastAsia="Calibri" w:hAnsi="Fellix"/>
          <w:sz w:val="20"/>
          <w:szCs w:val="20"/>
        </w:rPr>
        <w:t>Suppo</w:t>
      </w:r>
      <w:r w:rsidR="006E5087" w:rsidRPr="00DD27E8">
        <w:rPr>
          <w:rFonts w:ascii="Fellix" w:eastAsia="Calibri" w:hAnsi="Fellix"/>
          <w:sz w:val="20"/>
          <w:szCs w:val="20"/>
        </w:rPr>
        <w:t xml:space="preserve">rt staff welfare by </w:t>
      </w:r>
      <w:r w:rsidR="001F593B" w:rsidRPr="00DD27E8">
        <w:rPr>
          <w:rFonts w:ascii="Fellix" w:eastAsia="Calibri" w:hAnsi="Fellix"/>
          <w:sz w:val="20"/>
          <w:szCs w:val="20"/>
        </w:rPr>
        <w:t xml:space="preserve">helping to organise team events and </w:t>
      </w:r>
      <w:r w:rsidR="00A80209" w:rsidRPr="00DD27E8">
        <w:rPr>
          <w:rFonts w:ascii="Fellix" w:eastAsia="Calibri" w:hAnsi="Fellix"/>
          <w:sz w:val="20"/>
          <w:szCs w:val="20"/>
        </w:rPr>
        <w:t xml:space="preserve">gifting. </w:t>
      </w:r>
    </w:p>
    <w:p w14:paraId="7E1E01D0" w14:textId="77777777" w:rsidR="009F7F05" w:rsidRPr="00DD27E8" w:rsidRDefault="009F7F05" w:rsidP="009F7F05">
      <w:pPr>
        <w:numPr>
          <w:ilvl w:val="0"/>
          <w:numId w:val="37"/>
        </w:numPr>
        <w:rPr>
          <w:rFonts w:ascii="Fellix" w:eastAsia="Calibri" w:hAnsi="Fellix"/>
          <w:sz w:val="20"/>
          <w:szCs w:val="20"/>
        </w:rPr>
      </w:pPr>
      <w:r w:rsidRPr="00DD27E8">
        <w:rPr>
          <w:rFonts w:ascii="Fellix" w:eastAsia="Calibri" w:hAnsi="Fellix"/>
          <w:sz w:val="20"/>
          <w:szCs w:val="20"/>
        </w:rPr>
        <w:t>To welcome, support and manage the logistics of the arrival of new team members.</w:t>
      </w:r>
    </w:p>
    <w:p w14:paraId="60387894" w14:textId="261F6A12" w:rsidR="009F7F05" w:rsidRPr="00DD27E8" w:rsidRDefault="009F7F05" w:rsidP="009F7F05">
      <w:pPr>
        <w:numPr>
          <w:ilvl w:val="0"/>
          <w:numId w:val="37"/>
        </w:numPr>
        <w:rPr>
          <w:rFonts w:ascii="Fellix" w:eastAsia="Calibri" w:hAnsi="Fellix"/>
          <w:sz w:val="20"/>
          <w:szCs w:val="20"/>
        </w:rPr>
      </w:pPr>
      <w:r w:rsidRPr="00DD27E8">
        <w:rPr>
          <w:rFonts w:ascii="Fellix" w:eastAsia="Calibri" w:hAnsi="Fellix"/>
          <w:sz w:val="20"/>
          <w:szCs w:val="20"/>
        </w:rPr>
        <w:t xml:space="preserve">Reconcile petty cash returns, order petty </w:t>
      </w:r>
      <w:r w:rsidR="00F74F09" w:rsidRPr="00DD27E8">
        <w:rPr>
          <w:rFonts w:ascii="Fellix" w:eastAsia="Calibri" w:hAnsi="Fellix"/>
          <w:sz w:val="20"/>
          <w:szCs w:val="20"/>
        </w:rPr>
        <w:t>floats,</w:t>
      </w:r>
      <w:r w:rsidRPr="00DD27E8">
        <w:rPr>
          <w:rFonts w:ascii="Fellix" w:eastAsia="Calibri" w:hAnsi="Fellix"/>
          <w:sz w:val="20"/>
          <w:szCs w:val="20"/>
        </w:rPr>
        <w:t xml:space="preserve"> and credit card reconciliations where appropriate.</w:t>
      </w:r>
    </w:p>
    <w:p w14:paraId="7176B4E2" w14:textId="32416DE4" w:rsidR="009F7F05" w:rsidRPr="00DD27E8" w:rsidRDefault="009F7F05" w:rsidP="009F7F05">
      <w:pPr>
        <w:numPr>
          <w:ilvl w:val="0"/>
          <w:numId w:val="37"/>
        </w:numPr>
        <w:rPr>
          <w:rFonts w:ascii="Fellix" w:eastAsia="Calibri" w:hAnsi="Fellix"/>
          <w:sz w:val="20"/>
          <w:szCs w:val="20"/>
        </w:rPr>
      </w:pPr>
      <w:r w:rsidRPr="00DD27E8">
        <w:rPr>
          <w:rFonts w:ascii="Fellix" w:eastAsia="Calibri" w:hAnsi="Fellix"/>
          <w:sz w:val="20"/>
          <w:szCs w:val="20"/>
        </w:rPr>
        <w:t>To assist with the opening nights of ATGP</w:t>
      </w:r>
      <w:r w:rsidR="00307ACA">
        <w:rPr>
          <w:rFonts w:ascii="Fellix" w:eastAsia="Calibri" w:hAnsi="Fellix"/>
          <w:sz w:val="20"/>
          <w:szCs w:val="20"/>
        </w:rPr>
        <w:t xml:space="preserve"> shows</w:t>
      </w:r>
      <w:r w:rsidRPr="00DD27E8">
        <w:rPr>
          <w:rFonts w:ascii="Fellix" w:eastAsia="Calibri" w:hAnsi="Fellix"/>
          <w:sz w:val="20"/>
          <w:szCs w:val="20"/>
        </w:rPr>
        <w:t>, or other events, as required by the production team.</w:t>
      </w:r>
    </w:p>
    <w:p w14:paraId="314334FC" w14:textId="255622D5" w:rsidR="00D8621E" w:rsidRPr="00DD27E8" w:rsidRDefault="00481EF4" w:rsidP="009F7F05">
      <w:pPr>
        <w:numPr>
          <w:ilvl w:val="0"/>
          <w:numId w:val="37"/>
        </w:numPr>
        <w:rPr>
          <w:rFonts w:ascii="Fellix" w:eastAsia="Calibri" w:hAnsi="Fellix"/>
          <w:b/>
          <w:bCs/>
          <w:sz w:val="20"/>
          <w:szCs w:val="20"/>
        </w:rPr>
      </w:pPr>
      <w:r w:rsidRPr="00DD27E8">
        <w:rPr>
          <w:rFonts w:ascii="Fellix" w:eastAsia="Calibri" w:hAnsi="Fellix"/>
          <w:sz w:val="20"/>
          <w:szCs w:val="20"/>
        </w:rPr>
        <w:lastRenderedPageBreak/>
        <w:t>Provide g</w:t>
      </w:r>
      <w:r w:rsidR="009F7F05" w:rsidRPr="00DD27E8">
        <w:rPr>
          <w:rFonts w:ascii="Fellix" w:eastAsia="Calibri" w:hAnsi="Fellix"/>
          <w:sz w:val="20"/>
          <w:szCs w:val="20"/>
        </w:rPr>
        <w:t xml:space="preserve">eneral administration and research assistance, as required, and </w:t>
      </w:r>
      <w:r w:rsidR="00867587" w:rsidRPr="00DD27E8">
        <w:rPr>
          <w:rFonts w:ascii="Fellix" w:eastAsia="Calibri" w:hAnsi="Fellix"/>
          <w:sz w:val="20"/>
          <w:szCs w:val="20"/>
        </w:rPr>
        <w:t xml:space="preserve">fulfil </w:t>
      </w:r>
      <w:r w:rsidR="009F7F05" w:rsidRPr="00DD27E8">
        <w:rPr>
          <w:rFonts w:ascii="Fellix" w:eastAsia="Calibri" w:hAnsi="Fellix"/>
          <w:sz w:val="20"/>
          <w:szCs w:val="20"/>
        </w:rPr>
        <w:t>any other task</w:t>
      </w:r>
      <w:r w:rsidR="00922818" w:rsidRPr="00DD27E8">
        <w:rPr>
          <w:rFonts w:ascii="Fellix" w:eastAsia="Calibri" w:hAnsi="Fellix"/>
          <w:sz w:val="20"/>
          <w:szCs w:val="20"/>
        </w:rPr>
        <w:t xml:space="preserve">s </w:t>
      </w:r>
      <w:r w:rsidR="009F7F05" w:rsidRPr="00DD27E8">
        <w:rPr>
          <w:rFonts w:ascii="Fellix" w:eastAsia="Calibri" w:hAnsi="Fellix"/>
          <w:sz w:val="20"/>
          <w:szCs w:val="20"/>
        </w:rPr>
        <w:t>as delegated by your line manager or senior member of staff.</w:t>
      </w:r>
    </w:p>
    <w:p w14:paraId="339F2B08" w14:textId="7E9DB3ED" w:rsidR="009F7F05" w:rsidRPr="00DD27E8" w:rsidRDefault="00D8621E" w:rsidP="00101EB9">
      <w:pPr>
        <w:numPr>
          <w:ilvl w:val="0"/>
          <w:numId w:val="37"/>
        </w:numPr>
        <w:rPr>
          <w:rFonts w:ascii="Fellix" w:eastAsia="Calibri" w:hAnsi="Fellix"/>
          <w:sz w:val="20"/>
          <w:szCs w:val="20"/>
        </w:rPr>
      </w:pPr>
      <w:r w:rsidRPr="00DD27E8">
        <w:rPr>
          <w:rFonts w:ascii="Fellix" w:eastAsia="Calibri" w:hAnsi="Fellix"/>
          <w:sz w:val="20"/>
          <w:szCs w:val="20"/>
        </w:rPr>
        <w:t xml:space="preserve">To carry out any other duties as necessary to ensure the smooth and organised running of ATGP’s office. </w:t>
      </w:r>
      <w:r w:rsidR="009F7F05" w:rsidRPr="00DD27E8">
        <w:rPr>
          <w:rFonts w:ascii="Fellix" w:eastAsia="Calibri" w:hAnsi="Fellix"/>
          <w:b/>
          <w:bCs/>
          <w:sz w:val="20"/>
          <w:szCs w:val="20"/>
        </w:rPr>
        <w:br/>
      </w:r>
    </w:p>
    <w:p w14:paraId="7C4299C2" w14:textId="77777777" w:rsidR="009F7F05" w:rsidRDefault="009F7F05" w:rsidP="009F7F05">
      <w:pPr>
        <w:rPr>
          <w:rFonts w:ascii="Fellix" w:eastAsia="Calibri" w:hAnsi="Fellix"/>
          <w:b/>
          <w:bCs/>
        </w:rPr>
      </w:pPr>
      <w:r w:rsidRPr="00DD27E8">
        <w:rPr>
          <w:rFonts w:ascii="Fellix" w:eastAsia="Calibri" w:hAnsi="Fellix"/>
          <w:b/>
          <w:bCs/>
        </w:rPr>
        <w:t xml:space="preserve">General </w:t>
      </w:r>
    </w:p>
    <w:p w14:paraId="6E1C9B91" w14:textId="77777777" w:rsidR="00F74F09" w:rsidRPr="00DD27E8" w:rsidRDefault="00F74F09" w:rsidP="009F7F05">
      <w:pPr>
        <w:rPr>
          <w:rFonts w:ascii="Fellix" w:eastAsia="Calibri" w:hAnsi="Fellix"/>
          <w:b/>
          <w:bCs/>
        </w:rPr>
      </w:pPr>
    </w:p>
    <w:p w14:paraId="2211AF19" w14:textId="61691093" w:rsidR="009F7F05" w:rsidRPr="00DD27E8" w:rsidRDefault="009F7F05" w:rsidP="009F7F05">
      <w:pPr>
        <w:numPr>
          <w:ilvl w:val="0"/>
          <w:numId w:val="37"/>
        </w:numPr>
        <w:rPr>
          <w:rFonts w:ascii="Fellix" w:eastAsia="Calibri" w:hAnsi="Fellix"/>
          <w:sz w:val="20"/>
          <w:szCs w:val="20"/>
        </w:rPr>
      </w:pPr>
      <w:r w:rsidRPr="00DD27E8">
        <w:rPr>
          <w:rFonts w:ascii="Fellix" w:eastAsia="Calibri" w:hAnsi="Fellix"/>
          <w:sz w:val="20"/>
          <w:szCs w:val="20"/>
        </w:rPr>
        <w:t>Adhere to ATGP’s confidentiality policy</w:t>
      </w:r>
      <w:r w:rsidR="00867587" w:rsidRPr="00DD27E8">
        <w:rPr>
          <w:rFonts w:ascii="Fellix" w:eastAsia="Calibri" w:hAnsi="Fellix"/>
          <w:sz w:val="20"/>
          <w:szCs w:val="20"/>
        </w:rPr>
        <w:t xml:space="preserve">. </w:t>
      </w:r>
    </w:p>
    <w:p w14:paraId="1B77233B" w14:textId="116E9023" w:rsidR="009F7F05" w:rsidRPr="00DD27E8" w:rsidRDefault="009F7F05" w:rsidP="009F7F05">
      <w:pPr>
        <w:numPr>
          <w:ilvl w:val="0"/>
          <w:numId w:val="37"/>
        </w:numPr>
        <w:rPr>
          <w:rFonts w:ascii="Fellix" w:eastAsia="Calibri" w:hAnsi="Fellix"/>
          <w:sz w:val="20"/>
          <w:szCs w:val="20"/>
        </w:rPr>
      </w:pPr>
      <w:r w:rsidRPr="00DD27E8">
        <w:rPr>
          <w:rFonts w:ascii="Fellix" w:eastAsia="Calibri" w:hAnsi="Fellix"/>
          <w:sz w:val="20"/>
          <w:szCs w:val="20"/>
        </w:rPr>
        <w:t xml:space="preserve">To attend training courses as required </w:t>
      </w:r>
      <w:r w:rsidR="00101EB9" w:rsidRPr="00DD27E8">
        <w:rPr>
          <w:rFonts w:ascii="Fellix" w:eastAsia="Calibri" w:hAnsi="Fellix"/>
          <w:sz w:val="20"/>
          <w:szCs w:val="20"/>
        </w:rPr>
        <w:t>to</w:t>
      </w:r>
      <w:r w:rsidRPr="00DD27E8">
        <w:rPr>
          <w:rFonts w:ascii="Fellix" w:eastAsia="Calibri" w:hAnsi="Fellix"/>
          <w:sz w:val="20"/>
          <w:szCs w:val="20"/>
        </w:rPr>
        <w:t xml:space="preserve"> further self-development. </w:t>
      </w:r>
    </w:p>
    <w:p w14:paraId="07741882" w14:textId="1FFB5E02" w:rsidR="00A85A60" w:rsidRPr="00DD27E8" w:rsidRDefault="009F7F05" w:rsidP="00867587">
      <w:pPr>
        <w:numPr>
          <w:ilvl w:val="0"/>
          <w:numId w:val="37"/>
        </w:numPr>
        <w:rPr>
          <w:rFonts w:ascii="Fellix" w:eastAsia="Calibri" w:hAnsi="Fellix"/>
          <w:sz w:val="20"/>
          <w:szCs w:val="20"/>
        </w:rPr>
      </w:pPr>
      <w:r w:rsidRPr="00DD27E8">
        <w:rPr>
          <w:rFonts w:ascii="Fellix" w:eastAsia="Calibri" w:hAnsi="Fellix"/>
          <w:sz w:val="20"/>
          <w:szCs w:val="20"/>
        </w:rPr>
        <w:t xml:space="preserve">To adhere to the company's health, </w:t>
      </w:r>
      <w:r w:rsidR="00F74F09" w:rsidRPr="00DD27E8">
        <w:rPr>
          <w:rFonts w:ascii="Fellix" w:eastAsia="Calibri" w:hAnsi="Fellix"/>
          <w:sz w:val="20"/>
          <w:szCs w:val="20"/>
        </w:rPr>
        <w:t>safety,</w:t>
      </w:r>
      <w:r w:rsidRPr="00DD27E8">
        <w:rPr>
          <w:rFonts w:ascii="Fellix" w:eastAsia="Calibri" w:hAnsi="Fellix"/>
          <w:sz w:val="20"/>
          <w:szCs w:val="20"/>
        </w:rPr>
        <w:t xml:space="preserve"> and risk management procedures to minimise the risk of injury and accidents.</w:t>
      </w:r>
    </w:p>
    <w:p w14:paraId="6C639CCA" w14:textId="77777777" w:rsidR="002C4228" w:rsidRPr="00DD27E8" w:rsidRDefault="002C4228" w:rsidP="00A85A60">
      <w:pPr>
        <w:widowControl w:val="0"/>
        <w:tabs>
          <w:tab w:val="left" w:pos="851"/>
        </w:tabs>
        <w:autoSpaceDE w:val="0"/>
        <w:autoSpaceDN w:val="0"/>
        <w:spacing w:before="168"/>
        <w:rPr>
          <w:rFonts w:ascii="Fellix" w:eastAsia="Calibri" w:hAnsi="Fellix"/>
          <w:b/>
          <w:bCs/>
          <w:sz w:val="20"/>
          <w:szCs w:val="20"/>
        </w:rPr>
      </w:pPr>
    </w:p>
    <w:p w14:paraId="195EFE20" w14:textId="77777777" w:rsidR="00A85A60" w:rsidRPr="00DD27E8" w:rsidRDefault="00A85A60" w:rsidP="00A85A60">
      <w:pPr>
        <w:pStyle w:val="NoSpacing"/>
        <w:rPr>
          <w:rFonts w:ascii="Fellix" w:eastAsia="Segoe UI" w:hAnsi="Fellix" w:cs="Segoe UI"/>
          <w:color w:val="000000" w:themeColor="text1"/>
          <w:sz w:val="28"/>
          <w:szCs w:val="28"/>
          <w:lang w:val="en-US"/>
        </w:rPr>
      </w:pPr>
      <w:r w:rsidRPr="00DD27E8">
        <w:rPr>
          <w:rFonts w:ascii="Fellix" w:eastAsia="Calibri" w:hAnsi="Fellix"/>
          <w:b/>
          <w:bCs/>
          <w:color w:val="000000" w:themeColor="text1"/>
          <w:sz w:val="28"/>
          <w:szCs w:val="28"/>
        </w:rPr>
        <w:t>Your skills, qualities, and experience</w:t>
      </w:r>
    </w:p>
    <w:p w14:paraId="6C47C7DF" w14:textId="77777777" w:rsidR="00A85A60" w:rsidRPr="00DD27E8" w:rsidRDefault="00A85A60" w:rsidP="00A85A60">
      <w:pPr>
        <w:pStyle w:val="NoSpacing"/>
        <w:rPr>
          <w:rFonts w:ascii="Fellix" w:eastAsia="Calibri" w:hAnsi="Fellix"/>
          <w:b/>
          <w:bCs/>
          <w:color w:val="000000" w:themeColor="text1"/>
          <w:sz w:val="20"/>
          <w:szCs w:val="20"/>
        </w:rPr>
      </w:pPr>
    </w:p>
    <w:p w14:paraId="18CBA356" w14:textId="77777777" w:rsidR="00A85A60" w:rsidRPr="00DD27E8" w:rsidRDefault="00A85A60" w:rsidP="00A85A60">
      <w:pPr>
        <w:rPr>
          <w:rFonts w:ascii="Fellix" w:eastAsia="Calibri" w:hAnsi="Fellix"/>
          <w:sz w:val="20"/>
          <w:szCs w:val="20"/>
        </w:rPr>
      </w:pPr>
      <w:r w:rsidRPr="00DD27E8">
        <w:rPr>
          <w:rFonts w:ascii="Fellix" w:eastAsia="Calibri" w:hAnsi="Fellix"/>
          <w:sz w:val="20"/>
          <w:szCs w:val="20"/>
        </w:rPr>
        <w:t xml:space="preserve">We welcome transferable skills from other industries. If you can demonstrate many of the essential skills, qualities and experience we encourage you to apply. We can provide training where necessary. </w:t>
      </w:r>
    </w:p>
    <w:p w14:paraId="1E183496" w14:textId="77777777" w:rsidR="003A7273" w:rsidRPr="00DD27E8" w:rsidRDefault="003A7273" w:rsidP="00C308C6">
      <w:pPr>
        <w:rPr>
          <w:rFonts w:ascii="Fellix" w:eastAsia="Calibri" w:hAnsi="Fellix"/>
          <w:sz w:val="20"/>
          <w:szCs w:val="20"/>
        </w:rPr>
      </w:pPr>
    </w:p>
    <w:p w14:paraId="3B9D064C" w14:textId="08594B45" w:rsidR="00253726" w:rsidRPr="00DD27E8" w:rsidRDefault="00253726" w:rsidP="00C308C6">
      <w:pPr>
        <w:rPr>
          <w:rFonts w:ascii="Fellix" w:eastAsia="Calibri" w:hAnsi="Fellix"/>
          <w:sz w:val="20"/>
          <w:szCs w:val="20"/>
        </w:rPr>
      </w:pPr>
      <w:r w:rsidRPr="00DD27E8">
        <w:rPr>
          <w:rFonts w:ascii="Fellix" w:eastAsia="Calibri" w:hAnsi="Fellix"/>
          <w:sz w:val="20"/>
          <w:szCs w:val="20"/>
        </w:rPr>
        <w:t>Previous experience working in commercial theatre is</w:t>
      </w:r>
      <w:r w:rsidRPr="00DD27E8">
        <w:rPr>
          <w:rFonts w:ascii="Fellix" w:eastAsia="Calibri" w:hAnsi="Fellix"/>
          <w:b/>
          <w:bCs/>
          <w:sz w:val="20"/>
          <w:szCs w:val="20"/>
        </w:rPr>
        <w:t xml:space="preserve"> </w:t>
      </w:r>
      <w:r w:rsidRPr="00F74F09">
        <w:rPr>
          <w:rFonts w:ascii="Fellix" w:eastAsia="Calibri" w:hAnsi="Fellix"/>
          <w:sz w:val="20"/>
          <w:szCs w:val="20"/>
        </w:rPr>
        <w:t xml:space="preserve">not </w:t>
      </w:r>
      <w:r w:rsidRPr="00DD27E8">
        <w:rPr>
          <w:rFonts w:ascii="Fellix" w:eastAsia="Calibri" w:hAnsi="Fellix"/>
          <w:sz w:val="20"/>
          <w:szCs w:val="20"/>
        </w:rPr>
        <w:t>required. This role offers an excellent opportunity for someone looking to begin their career in the industry and gain insight into the day-to-day operations of a production office.</w:t>
      </w:r>
    </w:p>
    <w:p w14:paraId="2B7CC728" w14:textId="77777777" w:rsidR="00C308C6" w:rsidRPr="00DD27E8" w:rsidRDefault="00C308C6" w:rsidP="00A85A60">
      <w:pPr>
        <w:rPr>
          <w:rFonts w:ascii="Fellix" w:eastAsia="Calibri" w:hAnsi="Fellix"/>
          <w:sz w:val="20"/>
          <w:szCs w:val="20"/>
        </w:rPr>
      </w:pPr>
    </w:p>
    <w:p w14:paraId="5A055772" w14:textId="77777777" w:rsidR="00AA4020" w:rsidRPr="00DD27E8" w:rsidRDefault="00AA4020" w:rsidP="00AA4020">
      <w:pPr>
        <w:rPr>
          <w:rFonts w:ascii="Fellix" w:eastAsia="Calibri" w:hAnsi="Fellix"/>
          <w:sz w:val="20"/>
          <w:szCs w:val="20"/>
        </w:rPr>
      </w:pPr>
    </w:p>
    <w:p w14:paraId="686B82C2" w14:textId="16573CDE" w:rsidR="00AA4020" w:rsidRPr="00DD27E8" w:rsidRDefault="0039737B" w:rsidP="00AA4020">
      <w:pPr>
        <w:rPr>
          <w:rFonts w:ascii="Fellix" w:eastAsia="Calibri" w:hAnsi="Fellix"/>
          <w:b/>
          <w:bCs/>
          <w:sz w:val="20"/>
          <w:szCs w:val="20"/>
        </w:rPr>
      </w:pPr>
      <w:r w:rsidRPr="00DD27E8">
        <w:rPr>
          <w:rFonts w:ascii="Fellix" w:eastAsia="Calibri" w:hAnsi="Fellix"/>
          <w:b/>
          <w:bCs/>
          <w:sz w:val="20"/>
          <w:szCs w:val="20"/>
        </w:rPr>
        <w:t xml:space="preserve">Skills: </w:t>
      </w:r>
    </w:p>
    <w:p w14:paraId="7F842F87" w14:textId="088AFF58" w:rsidR="00AA4020" w:rsidRPr="00DD27E8" w:rsidRDefault="00AA4020" w:rsidP="00AA4020">
      <w:pPr>
        <w:numPr>
          <w:ilvl w:val="0"/>
          <w:numId w:val="38"/>
        </w:numPr>
        <w:rPr>
          <w:rFonts w:ascii="Fellix" w:eastAsia="Calibri" w:hAnsi="Fellix"/>
          <w:sz w:val="20"/>
          <w:szCs w:val="20"/>
        </w:rPr>
      </w:pPr>
      <w:r w:rsidRPr="00DD27E8">
        <w:rPr>
          <w:rFonts w:ascii="Fellix" w:eastAsia="Calibri" w:hAnsi="Fellix"/>
          <w:sz w:val="20"/>
          <w:szCs w:val="20"/>
        </w:rPr>
        <w:t xml:space="preserve">Excellent organisational skills and the ability to </w:t>
      </w:r>
      <w:r w:rsidR="00BF4249" w:rsidRPr="00DD27E8">
        <w:rPr>
          <w:rFonts w:ascii="Fellix" w:eastAsia="Calibri" w:hAnsi="Fellix"/>
          <w:sz w:val="20"/>
          <w:szCs w:val="20"/>
        </w:rPr>
        <w:t xml:space="preserve">work well under pressure, </w:t>
      </w:r>
      <w:r w:rsidRPr="00DD27E8">
        <w:rPr>
          <w:rFonts w:ascii="Fellix" w:eastAsia="Calibri" w:hAnsi="Fellix"/>
          <w:sz w:val="20"/>
          <w:szCs w:val="20"/>
        </w:rPr>
        <w:t xml:space="preserve">prioritise a varied </w:t>
      </w:r>
      <w:r w:rsidR="0039737B" w:rsidRPr="00DD27E8">
        <w:rPr>
          <w:rFonts w:ascii="Fellix" w:eastAsia="Calibri" w:hAnsi="Fellix"/>
          <w:sz w:val="20"/>
          <w:szCs w:val="20"/>
        </w:rPr>
        <w:t>workload</w:t>
      </w:r>
      <w:r w:rsidR="00BF4249" w:rsidRPr="00DD27E8">
        <w:rPr>
          <w:rFonts w:ascii="Fellix" w:eastAsia="Calibri" w:hAnsi="Fellix"/>
          <w:sz w:val="20"/>
          <w:szCs w:val="20"/>
        </w:rPr>
        <w:t xml:space="preserve">, and manage and meet conflicting deadlines. </w:t>
      </w:r>
    </w:p>
    <w:p w14:paraId="7C4681F9" w14:textId="64BCA0E0" w:rsidR="00C9284C" w:rsidRPr="00DD27E8" w:rsidRDefault="00C9284C" w:rsidP="00C9284C">
      <w:pPr>
        <w:pStyle w:val="ListParagraph"/>
        <w:numPr>
          <w:ilvl w:val="0"/>
          <w:numId w:val="38"/>
        </w:numPr>
        <w:rPr>
          <w:rFonts w:ascii="Fellix" w:eastAsia="Calibri" w:hAnsi="Fellix"/>
          <w:sz w:val="20"/>
          <w:szCs w:val="20"/>
        </w:rPr>
      </w:pPr>
      <w:r w:rsidRPr="00DD27E8">
        <w:rPr>
          <w:rFonts w:ascii="Fellix" w:eastAsia="Calibri" w:hAnsi="Fellix"/>
          <w:sz w:val="20"/>
          <w:szCs w:val="20"/>
        </w:rPr>
        <w:t xml:space="preserve">Creative and innovative thinking in relation to problem solving </w:t>
      </w:r>
      <w:r w:rsidR="003A7273" w:rsidRPr="00DD27E8">
        <w:rPr>
          <w:rFonts w:ascii="Fellix" w:eastAsia="Calibri" w:hAnsi="Fellix"/>
          <w:sz w:val="20"/>
          <w:szCs w:val="20"/>
        </w:rPr>
        <w:t xml:space="preserve">with a positive and enthusiastic approach. </w:t>
      </w:r>
    </w:p>
    <w:p w14:paraId="0D205332" w14:textId="1F1FAC36" w:rsidR="00AA4020" w:rsidRPr="00DD27E8" w:rsidRDefault="00C623C2" w:rsidP="00C623C2">
      <w:pPr>
        <w:pStyle w:val="ListParagraph"/>
        <w:numPr>
          <w:ilvl w:val="0"/>
          <w:numId w:val="38"/>
        </w:numPr>
        <w:spacing w:after="0"/>
        <w:rPr>
          <w:rFonts w:ascii="Fellix" w:eastAsia="Calibri" w:hAnsi="Fellix"/>
          <w:sz w:val="20"/>
          <w:szCs w:val="20"/>
        </w:rPr>
      </w:pPr>
      <w:r w:rsidRPr="00DD27E8">
        <w:rPr>
          <w:rFonts w:ascii="Fellix" w:eastAsia="Calibri" w:hAnsi="Fellix"/>
          <w:sz w:val="20"/>
          <w:szCs w:val="20"/>
        </w:rPr>
        <w:t xml:space="preserve">Resilience and </w:t>
      </w:r>
      <w:r w:rsidR="00513784" w:rsidRPr="00DD27E8">
        <w:rPr>
          <w:rFonts w:ascii="Fellix" w:eastAsia="Calibri" w:hAnsi="Fellix"/>
          <w:sz w:val="20"/>
          <w:szCs w:val="20"/>
        </w:rPr>
        <w:t>the</w:t>
      </w:r>
      <w:r w:rsidRPr="00DD27E8">
        <w:rPr>
          <w:rFonts w:ascii="Fellix" w:eastAsia="Calibri" w:hAnsi="Fellix"/>
          <w:sz w:val="20"/>
          <w:szCs w:val="20"/>
        </w:rPr>
        <w:t xml:space="preserve"> ability to work proactively on </w:t>
      </w:r>
      <w:r w:rsidR="00513784" w:rsidRPr="00DD27E8">
        <w:rPr>
          <w:rFonts w:ascii="Fellix" w:eastAsia="Calibri" w:hAnsi="Fellix"/>
          <w:sz w:val="20"/>
          <w:szCs w:val="20"/>
        </w:rPr>
        <w:t>your</w:t>
      </w:r>
      <w:r w:rsidRPr="00DD27E8">
        <w:rPr>
          <w:rFonts w:ascii="Fellix" w:eastAsia="Calibri" w:hAnsi="Fellix"/>
          <w:sz w:val="20"/>
          <w:szCs w:val="20"/>
        </w:rPr>
        <w:t xml:space="preserve"> own initiative and effectively as part of a </w:t>
      </w:r>
      <w:r w:rsidR="00F74F09" w:rsidRPr="00DD27E8">
        <w:rPr>
          <w:rFonts w:ascii="Fellix" w:eastAsia="Calibri" w:hAnsi="Fellix"/>
          <w:sz w:val="20"/>
          <w:szCs w:val="20"/>
        </w:rPr>
        <w:t>team.</w:t>
      </w:r>
    </w:p>
    <w:p w14:paraId="2C245019" w14:textId="77777777" w:rsidR="00AA4020" w:rsidRPr="00DD27E8" w:rsidRDefault="00AA4020" w:rsidP="00C623C2">
      <w:pPr>
        <w:numPr>
          <w:ilvl w:val="0"/>
          <w:numId w:val="38"/>
        </w:numPr>
        <w:rPr>
          <w:rFonts w:ascii="Fellix" w:eastAsia="Calibri" w:hAnsi="Fellix"/>
          <w:sz w:val="20"/>
          <w:szCs w:val="20"/>
        </w:rPr>
      </w:pPr>
      <w:r w:rsidRPr="00DD27E8">
        <w:rPr>
          <w:rFonts w:ascii="Fellix" w:eastAsia="Calibri" w:hAnsi="Fellix"/>
          <w:sz w:val="20"/>
          <w:szCs w:val="20"/>
        </w:rPr>
        <w:t xml:space="preserve">A positive, flexible “can do” attitude. </w:t>
      </w:r>
    </w:p>
    <w:p w14:paraId="0821ABFF" w14:textId="77777777" w:rsidR="00AA4020" w:rsidRPr="00DD27E8" w:rsidRDefault="00AA4020" w:rsidP="00AA4020">
      <w:pPr>
        <w:numPr>
          <w:ilvl w:val="0"/>
          <w:numId w:val="38"/>
        </w:numPr>
        <w:rPr>
          <w:rFonts w:ascii="Fellix" w:eastAsia="Calibri" w:hAnsi="Fellix"/>
          <w:sz w:val="20"/>
          <w:szCs w:val="20"/>
        </w:rPr>
      </w:pPr>
      <w:r w:rsidRPr="00DD27E8">
        <w:rPr>
          <w:rFonts w:ascii="Fellix" w:eastAsia="Calibri" w:hAnsi="Fellix"/>
          <w:sz w:val="20"/>
          <w:szCs w:val="20"/>
        </w:rPr>
        <w:t>Strong interpersonal and communication skills, both verbal and written.</w:t>
      </w:r>
    </w:p>
    <w:p w14:paraId="0ED0121B" w14:textId="7E269747" w:rsidR="00AA4020" w:rsidRPr="00DD27E8" w:rsidRDefault="00AA4020" w:rsidP="00AA4020">
      <w:pPr>
        <w:numPr>
          <w:ilvl w:val="0"/>
          <w:numId w:val="38"/>
        </w:numPr>
        <w:rPr>
          <w:rFonts w:ascii="Fellix" w:eastAsia="Calibri" w:hAnsi="Fellix"/>
          <w:sz w:val="20"/>
          <w:szCs w:val="20"/>
        </w:rPr>
      </w:pPr>
      <w:r w:rsidRPr="00DD27E8">
        <w:rPr>
          <w:rFonts w:ascii="Fellix" w:eastAsia="Calibri" w:hAnsi="Fellix"/>
          <w:sz w:val="20"/>
          <w:szCs w:val="20"/>
        </w:rPr>
        <w:t xml:space="preserve">Interest in </w:t>
      </w:r>
      <w:r w:rsidR="0039737B" w:rsidRPr="00DD27E8">
        <w:rPr>
          <w:rFonts w:ascii="Fellix" w:eastAsia="Calibri" w:hAnsi="Fellix"/>
          <w:sz w:val="20"/>
          <w:szCs w:val="20"/>
        </w:rPr>
        <w:t>Theatre &amp;</w:t>
      </w:r>
      <w:r w:rsidRPr="00DD27E8">
        <w:rPr>
          <w:rFonts w:ascii="Fellix" w:eastAsia="Calibri" w:hAnsi="Fellix"/>
          <w:sz w:val="20"/>
          <w:szCs w:val="20"/>
        </w:rPr>
        <w:t xml:space="preserve"> </w:t>
      </w:r>
      <w:r w:rsidR="0039737B" w:rsidRPr="00DD27E8">
        <w:rPr>
          <w:rFonts w:ascii="Fellix" w:eastAsia="Calibri" w:hAnsi="Fellix"/>
          <w:sz w:val="20"/>
          <w:szCs w:val="20"/>
        </w:rPr>
        <w:t>L</w:t>
      </w:r>
      <w:r w:rsidRPr="00DD27E8">
        <w:rPr>
          <w:rFonts w:ascii="Fellix" w:eastAsia="Calibri" w:hAnsi="Fellix"/>
          <w:sz w:val="20"/>
          <w:szCs w:val="20"/>
        </w:rPr>
        <w:t xml:space="preserve">ive </w:t>
      </w:r>
      <w:r w:rsidR="0039737B" w:rsidRPr="00DD27E8">
        <w:rPr>
          <w:rFonts w:ascii="Fellix" w:eastAsia="Calibri" w:hAnsi="Fellix"/>
          <w:sz w:val="20"/>
          <w:szCs w:val="20"/>
        </w:rPr>
        <w:t>E</w:t>
      </w:r>
      <w:r w:rsidRPr="00DD27E8">
        <w:rPr>
          <w:rFonts w:ascii="Fellix" w:eastAsia="Calibri" w:hAnsi="Fellix"/>
          <w:sz w:val="20"/>
          <w:szCs w:val="20"/>
        </w:rPr>
        <w:t>ntertainment.</w:t>
      </w:r>
    </w:p>
    <w:p w14:paraId="5F535FB0" w14:textId="77777777" w:rsidR="00AA4020" w:rsidRPr="00DD27E8" w:rsidRDefault="00AA4020" w:rsidP="00AA4020">
      <w:pPr>
        <w:numPr>
          <w:ilvl w:val="0"/>
          <w:numId w:val="38"/>
        </w:numPr>
        <w:rPr>
          <w:rFonts w:ascii="Fellix" w:eastAsia="Calibri" w:hAnsi="Fellix"/>
          <w:sz w:val="20"/>
          <w:szCs w:val="20"/>
        </w:rPr>
      </w:pPr>
      <w:r w:rsidRPr="00DD27E8">
        <w:rPr>
          <w:rFonts w:ascii="Fellix" w:eastAsia="Calibri" w:hAnsi="Fellix"/>
          <w:sz w:val="20"/>
          <w:szCs w:val="20"/>
        </w:rPr>
        <w:t>Basic understanding of Microsoft packages (Word, Excel, Outlook etc.)</w:t>
      </w:r>
    </w:p>
    <w:p w14:paraId="1C8AC087" w14:textId="77777777" w:rsidR="00AA4020" w:rsidRPr="00DD27E8" w:rsidRDefault="00AA4020" w:rsidP="00AA4020">
      <w:pPr>
        <w:rPr>
          <w:rFonts w:ascii="Fellix" w:eastAsia="Calibri" w:hAnsi="Fellix"/>
          <w:sz w:val="20"/>
          <w:szCs w:val="20"/>
        </w:rPr>
      </w:pPr>
    </w:p>
    <w:p w14:paraId="438DDF07" w14:textId="77777777" w:rsidR="00A85A60" w:rsidRPr="00DD27E8" w:rsidRDefault="00A85A60" w:rsidP="0039737B">
      <w:pPr>
        <w:rPr>
          <w:rFonts w:ascii="Fellix" w:eastAsia="Calibri" w:hAnsi="Fellix"/>
          <w:sz w:val="20"/>
          <w:szCs w:val="20"/>
        </w:rPr>
      </w:pPr>
    </w:p>
    <w:p w14:paraId="3C1B0675" w14:textId="77777777" w:rsidR="005141D9" w:rsidRPr="00DD27E8" w:rsidRDefault="005141D9" w:rsidP="005141D9">
      <w:pPr>
        <w:pStyle w:val="NoSpacing"/>
        <w:rPr>
          <w:rFonts w:ascii="Fellix" w:hAnsi="Fellix"/>
          <w:b/>
          <w:bCs/>
          <w:sz w:val="28"/>
          <w:szCs w:val="28"/>
        </w:rPr>
      </w:pPr>
      <w:r w:rsidRPr="00DD27E8">
        <w:rPr>
          <w:rFonts w:ascii="Fellix" w:hAnsi="Fellix"/>
          <w:b/>
          <w:bCs/>
          <w:sz w:val="28"/>
          <w:szCs w:val="28"/>
        </w:rPr>
        <w:t>Everyone’s responsibility</w:t>
      </w:r>
    </w:p>
    <w:p w14:paraId="50D23041" w14:textId="77777777" w:rsidR="005141D9" w:rsidRPr="00DD27E8" w:rsidRDefault="005141D9" w:rsidP="005141D9">
      <w:pPr>
        <w:pStyle w:val="NoSpacing"/>
        <w:rPr>
          <w:rFonts w:ascii="Fellix" w:hAnsi="Fellix"/>
          <w:b/>
          <w:bCs/>
          <w:sz w:val="28"/>
          <w:szCs w:val="28"/>
        </w:rPr>
      </w:pPr>
    </w:p>
    <w:p w14:paraId="73D37A29" w14:textId="77777777" w:rsidR="005141D9" w:rsidRPr="00DD27E8" w:rsidRDefault="005141D9" w:rsidP="002D470C">
      <w:pPr>
        <w:pStyle w:val="NoSpacing"/>
        <w:spacing w:line="276" w:lineRule="auto"/>
        <w:rPr>
          <w:rFonts w:ascii="Fellix" w:hAnsi="Fellix"/>
          <w:sz w:val="20"/>
          <w:szCs w:val="20"/>
        </w:rPr>
      </w:pPr>
      <w:r w:rsidRPr="00DD27E8">
        <w:rPr>
          <w:rFonts w:ascii="Fellix" w:eastAsia="Calibri" w:hAnsi="Fellix"/>
          <w:sz w:val="20"/>
          <w:szCs w:val="20"/>
        </w:rPr>
        <w:t>Everyone at ATG Entertainment is expected to play their part in achieving our goals and upholding our core values, by:</w:t>
      </w:r>
    </w:p>
    <w:p w14:paraId="130277ED" w14:textId="77777777" w:rsidR="005141D9" w:rsidRPr="00DD27E8" w:rsidRDefault="005141D9" w:rsidP="002D470C">
      <w:pPr>
        <w:spacing w:line="276" w:lineRule="auto"/>
        <w:rPr>
          <w:rFonts w:ascii="Fellix" w:eastAsia="Calibri" w:hAnsi="Fellix"/>
          <w:sz w:val="20"/>
          <w:szCs w:val="20"/>
        </w:rPr>
      </w:pPr>
    </w:p>
    <w:p w14:paraId="60BF6A7B" w14:textId="77777777" w:rsidR="005141D9" w:rsidRPr="00DD27E8" w:rsidRDefault="005141D9" w:rsidP="002D470C">
      <w:pPr>
        <w:pStyle w:val="ListParagraph"/>
        <w:numPr>
          <w:ilvl w:val="0"/>
          <w:numId w:val="17"/>
        </w:numPr>
        <w:spacing w:line="276" w:lineRule="auto"/>
        <w:rPr>
          <w:rFonts w:ascii="Fellix" w:eastAsiaTheme="minorEastAsia" w:hAnsi="Fellix"/>
          <w:sz w:val="20"/>
          <w:szCs w:val="20"/>
        </w:rPr>
      </w:pPr>
      <w:r w:rsidRPr="00DD27E8">
        <w:rPr>
          <w:rFonts w:ascii="Fellix" w:eastAsia="Calibri" w:hAnsi="Fellix" w:cs="Calibri"/>
          <w:sz w:val="20"/>
          <w:szCs w:val="20"/>
        </w:rPr>
        <w:t>Committing to creating and upholding a positive, inclusive culture that nurtures potential and supports well-being.</w:t>
      </w:r>
    </w:p>
    <w:p w14:paraId="2A64D10B" w14:textId="77777777" w:rsidR="005141D9" w:rsidRPr="00DD27E8" w:rsidRDefault="005141D9" w:rsidP="002D470C">
      <w:pPr>
        <w:pStyle w:val="ListParagraph"/>
        <w:numPr>
          <w:ilvl w:val="0"/>
          <w:numId w:val="17"/>
        </w:numPr>
        <w:spacing w:line="276" w:lineRule="auto"/>
        <w:rPr>
          <w:rFonts w:ascii="Fellix" w:eastAsiaTheme="minorEastAsia" w:hAnsi="Fellix"/>
          <w:sz w:val="20"/>
          <w:szCs w:val="20"/>
        </w:rPr>
      </w:pPr>
      <w:r w:rsidRPr="00DD27E8">
        <w:rPr>
          <w:rFonts w:ascii="Fellix" w:eastAsia="Calibri" w:hAnsi="Fellix" w:cs="Calibri"/>
          <w:sz w:val="20"/>
          <w:szCs w:val="20"/>
        </w:rPr>
        <w:t>Playing your part in reducing our environmental impact and finding more sustainable ways of working.</w:t>
      </w:r>
    </w:p>
    <w:p w14:paraId="78B45D19" w14:textId="77777777" w:rsidR="005141D9" w:rsidRPr="00DD27E8" w:rsidRDefault="005141D9" w:rsidP="002D470C">
      <w:pPr>
        <w:pStyle w:val="ListParagraph"/>
        <w:numPr>
          <w:ilvl w:val="0"/>
          <w:numId w:val="17"/>
        </w:numPr>
        <w:spacing w:line="276" w:lineRule="auto"/>
        <w:rPr>
          <w:rFonts w:ascii="Fellix" w:eastAsiaTheme="minorEastAsia" w:hAnsi="Fellix"/>
          <w:sz w:val="20"/>
          <w:szCs w:val="20"/>
        </w:rPr>
      </w:pPr>
      <w:r w:rsidRPr="00DD27E8">
        <w:rPr>
          <w:rFonts w:ascii="Fellix" w:eastAsia="Calibri" w:hAnsi="Fellix" w:cs="Calibri"/>
          <w:sz w:val="20"/>
          <w:szCs w:val="20"/>
        </w:rPr>
        <w:t xml:space="preserve">Encouraging the next generation in live entertainment by contributing to our outreach and training programmes, including mentoring students and trainees, and supporting our Creative Learning and Community Partnerships work.  </w:t>
      </w:r>
    </w:p>
    <w:p w14:paraId="6FFFE0DF" w14:textId="77777777" w:rsidR="00635436" w:rsidRPr="00DD27E8" w:rsidRDefault="005141D9" w:rsidP="002D470C">
      <w:pPr>
        <w:pStyle w:val="ListParagraph"/>
        <w:numPr>
          <w:ilvl w:val="0"/>
          <w:numId w:val="17"/>
        </w:numPr>
        <w:spacing w:line="276" w:lineRule="auto"/>
        <w:rPr>
          <w:rFonts w:ascii="Fellix" w:eastAsiaTheme="minorEastAsia" w:hAnsi="Fellix"/>
          <w:sz w:val="20"/>
          <w:szCs w:val="20"/>
        </w:rPr>
      </w:pPr>
      <w:r w:rsidRPr="00DD27E8">
        <w:rPr>
          <w:rFonts w:ascii="Fellix" w:eastAsia="Calibri" w:hAnsi="Fellix" w:cs="Calibri"/>
          <w:sz w:val="20"/>
          <w:szCs w:val="20"/>
        </w:rPr>
        <w:t>Having a positive attitude to health and safety, legal and insurance requirements and take care to understand our policies and procedures. You’ll help us uphold a positive culture around meeting our obligations.</w:t>
      </w:r>
    </w:p>
    <w:p w14:paraId="3BBF21DC" w14:textId="07D0CAC7" w:rsidR="005141D9" w:rsidRPr="00DD27E8" w:rsidRDefault="005141D9" w:rsidP="002D470C">
      <w:pPr>
        <w:pStyle w:val="ListParagraph"/>
        <w:numPr>
          <w:ilvl w:val="0"/>
          <w:numId w:val="17"/>
        </w:numPr>
        <w:spacing w:line="276" w:lineRule="auto"/>
        <w:rPr>
          <w:rFonts w:ascii="Fellix" w:eastAsiaTheme="minorEastAsia" w:hAnsi="Fellix"/>
          <w:sz w:val="20"/>
          <w:szCs w:val="20"/>
        </w:rPr>
      </w:pPr>
      <w:r w:rsidRPr="00DD27E8">
        <w:rPr>
          <w:rFonts w:ascii="Fellix" w:hAnsi="Fellix"/>
          <w:sz w:val="20"/>
          <w:szCs w:val="20"/>
        </w:rPr>
        <w:t xml:space="preserve">We are all expected to participate actively in the life of the company, and opportunities will arise for you to collaborate with others across the business. Everyone at ATG Entertainment is expected to be flexible and adapt as the needs of the business change, taking on new or different responsibilities as the need arises. </w:t>
      </w:r>
    </w:p>
    <w:p w14:paraId="36FB2E78" w14:textId="77777777" w:rsidR="005141D9" w:rsidRPr="00DD27E8" w:rsidRDefault="005141D9" w:rsidP="005141D9">
      <w:pPr>
        <w:autoSpaceDN w:val="0"/>
        <w:jc w:val="both"/>
        <w:rPr>
          <w:rFonts w:ascii="Fellix" w:hAnsi="Fellix"/>
          <w:sz w:val="20"/>
          <w:szCs w:val="20"/>
        </w:rPr>
      </w:pPr>
    </w:p>
    <w:p w14:paraId="3CAA7274" w14:textId="77777777" w:rsidR="00BF5C67" w:rsidRPr="00DD27E8" w:rsidRDefault="00BF5C67" w:rsidP="19A02827">
      <w:pPr>
        <w:pStyle w:val="NoSpacing"/>
        <w:rPr>
          <w:rFonts w:ascii="Fellix" w:eastAsiaTheme="minorEastAsia" w:hAnsi="Fellix"/>
          <w:color w:val="000000" w:themeColor="text1"/>
          <w:sz w:val="20"/>
          <w:szCs w:val="20"/>
        </w:rPr>
      </w:pPr>
    </w:p>
    <w:p w14:paraId="29E73188" w14:textId="192154EE" w:rsidR="07D5F559" w:rsidRPr="00DD27E8" w:rsidRDefault="07D5F559" w:rsidP="68D085A7">
      <w:pPr>
        <w:pStyle w:val="NoSpacing"/>
        <w:rPr>
          <w:rFonts w:ascii="Fellix" w:eastAsia="Calibri" w:hAnsi="Fellix"/>
          <w:b/>
          <w:bCs/>
          <w:color w:val="000000" w:themeColor="text1"/>
          <w:sz w:val="20"/>
          <w:szCs w:val="20"/>
        </w:rPr>
      </w:pPr>
    </w:p>
    <w:p w14:paraId="00E89FE7" w14:textId="0DB82175" w:rsidR="07D5F559" w:rsidRPr="00DD27E8" w:rsidRDefault="07D5F559" w:rsidP="07D5F559">
      <w:pPr>
        <w:pStyle w:val="NoSpacing"/>
        <w:rPr>
          <w:rFonts w:ascii="Fellix" w:eastAsia="Calibri" w:hAnsi="Fellix"/>
          <w:sz w:val="20"/>
          <w:szCs w:val="20"/>
        </w:rPr>
      </w:pPr>
    </w:p>
    <w:sectPr w:rsidR="07D5F559" w:rsidRPr="00DD27E8" w:rsidSect="003B1D64">
      <w:headerReference w:type="even" r:id="rId14"/>
      <w:headerReference w:type="default" r:id="rId15"/>
      <w:footerReference w:type="even" r:id="rId16"/>
      <w:footerReference w:type="default" r:id="rId17"/>
      <w:headerReference w:type="first" r:id="rId18"/>
      <w:footerReference w:type="first" r:id="rId1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47819E" w14:textId="77777777" w:rsidR="00C31F9E" w:rsidRDefault="00C31F9E" w:rsidP="0082368B">
      <w:r>
        <w:separator/>
      </w:r>
    </w:p>
  </w:endnote>
  <w:endnote w:type="continuationSeparator" w:id="0">
    <w:p w14:paraId="17643736" w14:textId="77777777" w:rsidR="00C31F9E" w:rsidRDefault="00C31F9E" w:rsidP="0082368B">
      <w:r>
        <w:continuationSeparator/>
      </w:r>
    </w:p>
  </w:endnote>
  <w:endnote w:type="continuationNotice" w:id="1">
    <w:p w14:paraId="6E0CB5BB" w14:textId="77777777" w:rsidR="00C31F9E" w:rsidRDefault="00C31F9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Fellix">
    <w:altName w:val="Fellix"/>
    <w:panose1 w:val="00000000000000000000"/>
    <w:charset w:val="00"/>
    <w:family w:val="auto"/>
    <w:pitch w:val="variable"/>
    <w:sig w:usb0="A10000EF" w:usb1="0000207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95BC3" w14:textId="77777777" w:rsidR="0082368B" w:rsidRDefault="008236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932E3" w14:textId="2F20E884" w:rsidR="0082368B" w:rsidRDefault="0082368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9349B" w14:textId="77777777" w:rsidR="0082368B" w:rsidRDefault="008236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92B886" w14:textId="77777777" w:rsidR="00C31F9E" w:rsidRDefault="00C31F9E" w:rsidP="0082368B">
      <w:r>
        <w:separator/>
      </w:r>
    </w:p>
  </w:footnote>
  <w:footnote w:type="continuationSeparator" w:id="0">
    <w:p w14:paraId="058FB857" w14:textId="77777777" w:rsidR="00C31F9E" w:rsidRDefault="00C31F9E" w:rsidP="0082368B">
      <w:r>
        <w:continuationSeparator/>
      </w:r>
    </w:p>
  </w:footnote>
  <w:footnote w:type="continuationNotice" w:id="1">
    <w:p w14:paraId="03BFF3FB" w14:textId="77777777" w:rsidR="00C31F9E" w:rsidRDefault="00C31F9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F9E9F" w14:textId="77777777" w:rsidR="0082368B" w:rsidRDefault="008236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0D7FF" w14:textId="77777777" w:rsidR="0082368B" w:rsidRDefault="0082368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D2791" w14:textId="77777777" w:rsidR="0082368B" w:rsidRDefault="0082368B">
    <w:pPr>
      <w:pStyle w:val="Header"/>
    </w:pPr>
  </w:p>
</w:hdr>
</file>

<file path=word/intelligence.xml><?xml version="1.0" encoding="utf-8"?>
<int:Intelligence xmlns:int="http://schemas.microsoft.com/office/intelligence/2019/intelligence">
  <int:IntelligenceSettings/>
  <int:Manifest>
    <int:WordHash hashCode="RLf2Lvg1lH7WO/" id="T5/bMrNj"/>
    <int:WordHash hashCode="XfnPlw4VbdG38c" id="gmE/cMqz"/>
    <int:WordHash hashCode="SPW0sFXDTAtd5h" id="yFSqSDPg"/>
    <int:WordHash hashCode="IiioB2rcbbTm1b" id="MsCKI3pb"/>
    <int:WordHash hashCode="mQFoH0eDtPX24L" id="5DlrJiRJ"/>
    <int:WordHash hashCode="5Exq76uMHKjeKa" id="yLWNdl1A"/>
    <int:WordHash hashCode="G/WzxjWenoOHdm" id="OtwMpbNr"/>
    <int:WordHash hashCode="6xKKlCh4wb1YFN" id="9X+VPhVo"/>
  </int:Manifest>
  <int:Observations>
    <int:Content id="T5/bMrNj">
      <int:Rejection type="AugLoop_Text_Critique"/>
    </int:Content>
    <int:Content id="gmE/cMqz">
      <int:Rejection type="AugLoop_Text_Critique"/>
    </int:Content>
    <int:Content id="yFSqSDPg">
      <int:Rejection type="AugLoop_Text_Critique"/>
    </int:Content>
    <int:Content id="MsCKI3pb">
      <int:Rejection type="AugLoop_Text_Critique"/>
    </int:Content>
    <int:Content id="5DlrJiRJ">
      <int:Rejection type="AugLoop_Text_Critique"/>
    </int:Content>
    <int:Content id="yLWNdl1A">
      <int:Rejection type="AugLoop_Text_Critique"/>
    </int:Content>
    <int:Content id="OtwMpbNr">
      <int:Rejection type="AugLoop_Text_Critique"/>
    </int:Content>
    <int:Content id="9X+VPhVo">
      <int:Rejection type="AugLoop_Text_Critique"/>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36744"/>
    <w:multiLevelType w:val="hybridMultilevel"/>
    <w:tmpl w:val="FFFFFFFF"/>
    <w:lvl w:ilvl="0" w:tplc="B420DC22">
      <w:start w:val="1"/>
      <w:numFmt w:val="bullet"/>
      <w:lvlText w:val="·"/>
      <w:lvlJc w:val="left"/>
      <w:pPr>
        <w:ind w:left="720" w:hanging="360"/>
      </w:pPr>
      <w:rPr>
        <w:rFonts w:ascii="Symbol" w:hAnsi="Symbol" w:hint="default"/>
      </w:rPr>
    </w:lvl>
    <w:lvl w:ilvl="1" w:tplc="B87280FE">
      <w:start w:val="1"/>
      <w:numFmt w:val="bullet"/>
      <w:lvlText w:val="o"/>
      <w:lvlJc w:val="left"/>
      <w:pPr>
        <w:ind w:left="1440" w:hanging="360"/>
      </w:pPr>
      <w:rPr>
        <w:rFonts w:ascii="Courier New" w:hAnsi="Courier New" w:hint="default"/>
      </w:rPr>
    </w:lvl>
    <w:lvl w:ilvl="2" w:tplc="1D5CA510">
      <w:start w:val="1"/>
      <w:numFmt w:val="bullet"/>
      <w:lvlText w:val=""/>
      <w:lvlJc w:val="left"/>
      <w:pPr>
        <w:ind w:left="2160" w:hanging="360"/>
      </w:pPr>
      <w:rPr>
        <w:rFonts w:ascii="Wingdings" w:hAnsi="Wingdings" w:hint="default"/>
      </w:rPr>
    </w:lvl>
    <w:lvl w:ilvl="3" w:tplc="08BA387E">
      <w:start w:val="1"/>
      <w:numFmt w:val="bullet"/>
      <w:lvlText w:val=""/>
      <w:lvlJc w:val="left"/>
      <w:pPr>
        <w:ind w:left="2880" w:hanging="360"/>
      </w:pPr>
      <w:rPr>
        <w:rFonts w:ascii="Symbol" w:hAnsi="Symbol" w:hint="default"/>
      </w:rPr>
    </w:lvl>
    <w:lvl w:ilvl="4" w:tplc="8A067844">
      <w:start w:val="1"/>
      <w:numFmt w:val="bullet"/>
      <w:lvlText w:val="o"/>
      <w:lvlJc w:val="left"/>
      <w:pPr>
        <w:ind w:left="3600" w:hanging="360"/>
      </w:pPr>
      <w:rPr>
        <w:rFonts w:ascii="Courier New" w:hAnsi="Courier New" w:hint="default"/>
      </w:rPr>
    </w:lvl>
    <w:lvl w:ilvl="5" w:tplc="3A6C98AA">
      <w:start w:val="1"/>
      <w:numFmt w:val="bullet"/>
      <w:lvlText w:val=""/>
      <w:lvlJc w:val="left"/>
      <w:pPr>
        <w:ind w:left="4320" w:hanging="360"/>
      </w:pPr>
      <w:rPr>
        <w:rFonts w:ascii="Wingdings" w:hAnsi="Wingdings" w:hint="default"/>
      </w:rPr>
    </w:lvl>
    <w:lvl w:ilvl="6" w:tplc="2E46778E">
      <w:start w:val="1"/>
      <w:numFmt w:val="bullet"/>
      <w:lvlText w:val=""/>
      <w:lvlJc w:val="left"/>
      <w:pPr>
        <w:ind w:left="5040" w:hanging="360"/>
      </w:pPr>
      <w:rPr>
        <w:rFonts w:ascii="Symbol" w:hAnsi="Symbol" w:hint="default"/>
      </w:rPr>
    </w:lvl>
    <w:lvl w:ilvl="7" w:tplc="F4421352">
      <w:start w:val="1"/>
      <w:numFmt w:val="bullet"/>
      <w:lvlText w:val="o"/>
      <w:lvlJc w:val="left"/>
      <w:pPr>
        <w:ind w:left="5760" w:hanging="360"/>
      </w:pPr>
      <w:rPr>
        <w:rFonts w:ascii="Courier New" w:hAnsi="Courier New" w:hint="default"/>
      </w:rPr>
    </w:lvl>
    <w:lvl w:ilvl="8" w:tplc="9560055A">
      <w:start w:val="1"/>
      <w:numFmt w:val="bullet"/>
      <w:lvlText w:val=""/>
      <w:lvlJc w:val="left"/>
      <w:pPr>
        <w:ind w:left="6480" w:hanging="360"/>
      </w:pPr>
      <w:rPr>
        <w:rFonts w:ascii="Wingdings" w:hAnsi="Wingdings" w:hint="default"/>
      </w:rPr>
    </w:lvl>
  </w:abstractNum>
  <w:abstractNum w:abstractNumId="1" w15:restartNumberingAfterBreak="0">
    <w:nsid w:val="0A2C6243"/>
    <w:multiLevelType w:val="hybridMultilevel"/>
    <w:tmpl w:val="CB9EFBCE"/>
    <w:lvl w:ilvl="0" w:tplc="BBFC4D22">
      <w:start w:val="1"/>
      <w:numFmt w:val="bullet"/>
      <w:lvlText w:val=""/>
      <w:lvlJc w:val="left"/>
      <w:pPr>
        <w:ind w:left="720" w:hanging="360"/>
      </w:pPr>
      <w:rPr>
        <w:rFonts w:ascii="Symbol" w:hAnsi="Symbol" w:hint="default"/>
      </w:rPr>
    </w:lvl>
    <w:lvl w:ilvl="1" w:tplc="74346688">
      <w:start w:val="1"/>
      <w:numFmt w:val="bullet"/>
      <w:lvlText w:val="o"/>
      <w:lvlJc w:val="left"/>
      <w:pPr>
        <w:ind w:left="1440" w:hanging="360"/>
      </w:pPr>
      <w:rPr>
        <w:rFonts w:ascii="Courier New" w:hAnsi="Courier New" w:hint="default"/>
      </w:rPr>
    </w:lvl>
    <w:lvl w:ilvl="2" w:tplc="0658D230">
      <w:start w:val="1"/>
      <w:numFmt w:val="bullet"/>
      <w:lvlText w:val=""/>
      <w:lvlJc w:val="left"/>
      <w:pPr>
        <w:ind w:left="2160" w:hanging="360"/>
      </w:pPr>
      <w:rPr>
        <w:rFonts w:ascii="Wingdings" w:hAnsi="Wingdings" w:hint="default"/>
      </w:rPr>
    </w:lvl>
    <w:lvl w:ilvl="3" w:tplc="F4EEE13C">
      <w:start w:val="1"/>
      <w:numFmt w:val="bullet"/>
      <w:lvlText w:val=""/>
      <w:lvlJc w:val="left"/>
      <w:pPr>
        <w:ind w:left="2880" w:hanging="360"/>
      </w:pPr>
      <w:rPr>
        <w:rFonts w:ascii="Symbol" w:hAnsi="Symbol" w:hint="default"/>
      </w:rPr>
    </w:lvl>
    <w:lvl w:ilvl="4" w:tplc="5532B9B6">
      <w:start w:val="1"/>
      <w:numFmt w:val="bullet"/>
      <w:lvlText w:val="o"/>
      <w:lvlJc w:val="left"/>
      <w:pPr>
        <w:ind w:left="3600" w:hanging="360"/>
      </w:pPr>
      <w:rPr>
        <w:rFonts w:ascii="Courier New" w:hAnsi="Courier New" w:hint="default"/>
      </w:rPr>
    </w:lvl>
    <w:lvl w:ilvl="5" w:tplc="21A2B88A">
      <w:start w:val="1"/>
      <w:numFmt w:val="bullet"/>
      <w:lvlText w:val=""/>
      <w:lvlJc w:val="left"/>
      <w:pPr>
        <w:ind w:left="4320" w:hanging="360"/>
      </w:pPr>
      <w:rPr>
        <w:rFonts w:ascii="Wingdings" w:hAnsi="Wingdings" w:hint="default"/>
      </w:rPr>
    </w:lvl>
    <w:lvl w:ilvl="6" w:tplc="07AC9842">
      <w:start w:val="1"/>
      <w:numFmt w:val="bullet"/>
      <w:lvlText w:val=""/>
      <w:lvlJc w:val="left"/>
      <w:pPr>
        <w:ind w:left="5040" w:hanging="360"/>
      </w:pPr>
      <w:rPr>
        <w:rFonts w:ascii="Symbol" w:hAnsi="Symbol" w:hint="default"/>
      </w:rPr>
    </w:lvl>
    <w:lvl w:ilvl="7" w:tplc="9746CA88">
      <w:start w:val="1"/>
      <w:numFmt w:val="bullet"/>
      <w:lvlText w:val="o"/>
      <w:lvlJc w:val="left"/>
      <w:pPr>
        <w:ind w:left="5760" w:hanging="360"/>
      </w:pPr>
      <w:rPr>
        <w:rFonts w:ascii="Courier New" w:hAnsi="Courier New" w:hint="default"/>
      </w:rPr>
    </w:lvl>
    <w:lvl w:ilvl="8" w:tplc="7F927012">
      <w:start w:val="1"/>
      <w:numFmt w:val="bullet"/>
      <w:lvlText w:val=""/>
      <w:lvlJc w:val="left"/>
      <w:pPr>
        <w:ind w:left="6480" w:hanging="360"/>
      </w:pPr>
      <w:rPr>
        <w:rFonts w:ascii="Wingdings" w:hAnsi="Wingdings" w:hint="default"/>
      </w:rPr>
    </w:lvl>
  </w:abstractNum>
  <w:abstractNum w:abstractNumId="2" w15:restartNumberingAfterBreak="0">
    <w:nsid w:val="0F6243C7"/>
    <w:multiLevelType w:val="hybridMultilevel"/>
    <w:tmpl w:val="FD9859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F26470"/>
    <w:multiLevelType w:val="hybridMultilevel"/>
    <w:tmpl w:val="DE608C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9A2489"/>
    <w:multiLevelType w:val="hybridMultilevel"/>
    <w:tmpl w:val="440839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F77A66"/>
    <w:multiLevelType w:val="hybridMultilevel"/>
    <w:tmpl w:val="D3028E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5944E8"/>
    <w:multiLevelType w:val="multilevel"/>
    <w:tmpl w:val="5ABEA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890A87"/>
    <w:multiLevelType w:val="hybridMultilevel"/>
    <w:tmpl w:val="F06E35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4A92729"/>
    <w:multiLevelType w:val="multilevel"/>
    <w:tmpl w:val="29FC2C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5011A8"/>
    <w:multiLevelType w:val="hybridMultilevel"/>
    <w:tmpl w:val="0694D9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65D077C"/>
    <w:multiLevelType w:val="hybridMultilevel"/>
    <w:tmpl w:val="850A4F10"/>
    <w:lvl w:ilvl="0" w:tplc="861ECB0C">
      <w:start w:val="1"/>
      <w:numFmt w:val="bullet"/>
      <w:lvlText w:val=""/>
      <w:lvlJc w:val="left"/>
      <w:pPr>
        <w:ind w:left="720" w:hanging="360"/>
      </w:pPr>
      <w:rPr>
        <w:rFonts w:ascii="Symbol" w:hAnsi="Symbol" w:hint="default"/>
      </w:rPr>
    </w:lvl>
    <w:lvl w:ilvl="1" w:tplc="22742236">
      <w:start w:val="1"/>
      <w:numFmt w:val="bullet"/>
      <w:lvlText w:val="o"/>
      <w:lvlJc w:val="left"/>
      <w:pPr>
        <w:ind w:left="1440" w:hanging="360"/>
      </w:pPr>
      <w:rPr>
        <w:rFonts w:ascii="Courier New" w:hAnsi="Courier New" w:hint="default"/>
      </w:rPr>
    </w:lvl>
    <w:lvl w:ilvl="2" w:tplc="EED27CC6">
      <w:start w:val="1"/>
      <w:numFmt w:val="bullet"/>
      <w:lvlText w:val=""/>
      <w:lvlJc w:val="left"/>
      <w:pPr>
        <w:ind w:left="2160" w:hanging="360"/>
      </w:pPr>
      <w:rPr>
        <w:rFonts w:ascii="Wingdings" w:hAnsi="Wingdings" w:hint="default"/>
      </w:rPr>
    </w:lvl>
    <w:lvl w:ilvl="3" w:tplc="24FAF602">
      <w:start w:val="1"/>
      <w:numFmt w:val="bullet"/>
      <w:lvlText w:val=""/>
      <w:lvlJc w:val="left"/>
      <w:pPr>
        <w:ind w:left="2880" w:hanging="360"/>
      </w:pPr>
      <w:rPr>
        <w:rFonts w:ascii="Symbol" w:hAnsi="Symbol" w:hint="default"/>
      </w:rPr>
    </w:lvl>
    <w:lvl w:ilvl="4" w:tplc="53681AF0">
      <w:start w:val="1"/>
      <w:numFmt w:val="bullet"/>
      <w:lvlText w:val="o"/>
      <w:lvlJc w:val="left"/>
      <w:pPr>
        <w:ind w:left="3600" w:hanging="360"/>
      </w:pPr>
      <w:rPr>
        <w:rFonts w:ascii="Courier New" w:hAnsi="Courier New" w:hint="default"/>
      </w:rPr>
    </w:lvl>
    <w:lvl w:ilvl="5" w:tplc="ED22AF14">
      <w:start w:val="1"/>
      <w:numFmt w:val="bullet"/>
      <w:lvlText w:val=""/>
      <w:lvlJc w:val="left"/>
      <w:pPr>
        <w:ind w:left="4320" w:hanging="360"/>
      </w:pPr>
      <w:rPr>
        <w:rFonts w:ascii="Wingdings" w:hAnsi="Wingdings" w:hint="default"/>
      </w:rPr>
    </w:lvl>
    <w:lvl w:ilvl="6" w:tplc="19A08736">
      <w:start w:val="1"/>
      <w:numFmt w:val="bullet"/>
      <w:lvlText w:val=""/>
      <w:lvlJc w:val="left"/>
      <w:pPr>
        <w:ind w:left="5040" w:hanging="360"/>
      </w:pPr>
      <w:rPr>
        <w:rFonts w:ascii="Symbol" w:hAnsi="Symbol" w:hint="default"/>
      </w:rPr>
    </w:lvl>
    <w:lvl w:ilvl="7" w:tplc="83001C22">
      <w:start w:val="1"/>
      <w:numFmt w:val="bullet"/>
      <w:lvlText w:val="o"/>
      <w:lvlJc w:val="left"/>
      <w:pPr>
        <w:ind w:left="5760" w:hanging="360"/>
      </w:pPr>
      <w:rPr>
        <w:rFonts w:ascii="Courier New" w:hAnsi="Courier New" w:hint="default"/>
      </w:rPr>
    </w:lvl>
    <w:lvl w:ilvl="8" w:tplc="C7082E7C">
      <w:start w:val="1"/>
      <w:numFmt w:val="bullet"/>
      <w:lvlText w:val=""/>
      <w:lvlJc w:val="left"/>
      <w:pPr>
        <w:ind w:left="6480" w:hanging="360"/>
      </w:pPr>
      <w:rPr>
        <w:rFonts w:ascii="Wingdings" w:hAnsi="Wingdings" w:hint="default"/>
      </w:rPr>
    </w:lvl>
  </w:abstractNum>
  <w:abstractNum w:abstractNumId="11" w15:restartNumberingAfterBreak="0">
    <w:nsid w:val="28C97466"/>
    <w:multiLevelType w:val="hybridMultilevel"/>
    <w:tmpl w:val="32F06B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8D077A1"/>
    <w:multiLevelType w:val="hybridMultilevel"/>
    <w:tmpl w:val="3FC84F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CC70658"/>
    <w:multiLevelType w:val="hybridMultilevel"/>
    <w:tmpl w:val="ACC6AC5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F3B1642"/>
    <w:multiLevelType w:val="hybridMultilevel"/>
    <w:tmpl w:val="3FC6F4A2"/>
    <w:lvl w:ilvl="0" w:tplc="8B2E0BA4">
      <w:start w:val="1"/>
      <w:numFmt w:val="bullet"/>
      <w:lvlText w:val=""/>
      <w:lvlJc w:val="left"/>
      <w:pPr>
        <w:ind w:left="720" w:hanging="360"/>
      </w:pPr>
      <w:rPr>
        <w:rFonts w:ascii="Symbol" w:hAnsi="Symbol" w:hint="default"/>
      </w:rPr>
    </w:lvl>
    <w:lvl w:ilvl="1" w:tplc="CDF6EBC2">
      <w:start w:val="1"/>
      <w:numFmt w:val="bullet"/>
      <w:lvlText w:val="o"/>
      <w:lvlJc w:val="left"/>
      <w:pPr>
        <w:ind w:left="1440" w:hanging="360"/>
      </w:pPr>
      <w:rPr>
        <w:rFonts w:ascii="Courier New" w:hAnsi="Courier New" w:hint="default"/>
      </w:rPr>
    </w:lvl>
    <w:lvl w:ilvl="2" w:tplc="334EA756">
      <w:start w:val="1"/>
      <w:numFmt w:val="bullet"/>
      <w:lvlText w:val=""/>
      <w:lvlJc w:val="left"/>
      <w:pPr>
        <w:ind w:left="2160" w:hanging="360"/>
      </w:pPr>
      <w:rPr>
        <w:rFonts w:ascii="Wingdings" w:hAnsi="Wingdings" w:hint="default"/>
      </w:rPr>
    </w:lvl>
    <w:lvl w:ilvl="3" w:tplc="FE92F2DC">
      <w:start w:val="1"/>
      <w:numFmt w:val="bullet"/>
      <w:lvlText w:val=""/>
      <w:lvlJc w:val="left"/>
      <w:pPr>
        <w:ind w:left="2880" w:hanging="360"/>
      </w:pPr>
      <w:rPr>
        <w:rFonts w:ascii="Symbol" w:hAnsi="Symbol" w:hint="default"/>
      </w:rPr>
    </w:lvl>
    <w:lvl w:ilvl="4" w:tplc="66CAB8D0">
      <w:start w:val="1"/>
      <w:numFmt w:val="bullet"/>
      <w:lvlText w:val="o"/>
      <w:lvlJc w:val="left"/>
      <w:pPr>
        <w:ind w:left="3600" w:hanging="360"/>
      </w:pPr>
      <w:rPr>
        <w:rFonts w:ascii="Courier New" w:hAnsi="Courier New" w:hint="default"/>
      </w:rPr>
    </w:lvl>
    <w:lvl w:ilvl="5" w:tplc="9E70B2BE">
      <w:start w:val="1"/>
      <w:numFmt w:val="bullet"/>
      <w:lvlText w:val=""/>
      <w:lvlJc w:val="left"/>
      <w:pPr>
        <w:ind w:left="4320" w:hanging="360"/>
      </w:pPr>
      <w:rPr>
        <w:rFonts w:ascii="Wingdings" w:hAnsi="Wingdings" w:hint="default"/>
      </w:rPr>
    </w:lvl>
    <w:lvl w:ilvl="6" w:tplc="D57212EC">
      <w:start w:val="1"/>
      <w:numFmt w:val="bullet"/>
      <w:lvlText w:val=""/>
      <w:lvlJc w:val="left"/>
      <w:pPr>
        <w:ind w:left="5040" w:hanging="360"/>
      </w:pPr>
      <w:rPr>
        <w:rFonts w:ascii="Symbol" w:hAnsi="Symbol" w:hint="default"/>
      </w:rPr>
    </w:lvl>
    <w:lvl w:ilvl="7" w:tplc="514AD580">
      <w:start w:val="1"/>
      <w:numFmt w:val="bullet"/>
      <w:lvlText w:val="o"/>
      <w:lvlJc w:val="left"/>
      <w:pPr>
        <w:ind w:left="5760" w:hanging="360"/>
      </w:pPr>
      <w:rPr>
        <w:rFonts w:ascii="Courier New" w:hAnsi="Courier New" w:hint="default"/>
      </w:rPr>
    </w:lvl>
    <w:lvl w:ilvl="8" w:tplc="35E2AC00">
      <w:start w:val="1"/>
      <w:numFmt w:val="bullet"/>
      <w:lvlText w:val=""/>
      <w:lvlJc w:val="left"/>
      <w:pPr>
        <w:ind w:left="6480" w:hanging="360"/>
      </w:pPr>
      <w:rPr>
        <w:rFonts w:ascii="Wingdings" w:hAnsi="Wingdings" w:hint="default"/>
      </w:rPr>
    </w:lvl>
  </w:abstractNum>
  <w:abstractNum w:abstractNumId="15" w15:restartNumberingAfterBreak="0">
    <w:nsid w:val="33934AE7"/>
    <w:multiLevelType w:val="hybridMultilevel"/>
    <w:tmpl w:val="6D328A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56C1EEA"/>
    <w:multiLevelType w:val="hybridMultilevel"/>
    <w:tmpl w:val="7A9C5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5B47C96"/>
    <w:multiLevelType w:val="hybridMultilevel"/>
    <w:tmpl w:val="C0B0D978"/>
    <w:lvl w:ilvl="0" w:tplc="59883F60">
      <w:start w:val="1"/>
      <w:numFmt w:val="decimal"/>
      <w:lvlText w:val="%1."/>
      <w:lvlJc w:val="left"/>
      <w:pPr>
        <w:ind w:left="720" w:hanging="360"/>
      </w:pPr>
    </w:lvl>
    <w:lvl w:ilvl="1" w:tplc="9A4E15AC">
      <w:start w:val="1"/>
      <w:numFmt w:val="lowerLetter"/>
      <w:lvlText w:val="%2."/>
      <w:lvlJc w:val="left"/>
      <w:pPr>
        <w:ind w:left="1440" w:hanging="360"/>
      </w:pPr>
    </w:lvl>
    <w:lvl w:ilvl="2" w:tplc="EDDCC9E0">
      <w:start w:val="1"/>
      <w:numFmt w:val="lowerRoman"/>
      <w:lvlText w:val="%3."/>
      <w:lvlJc w:val="right"/>
      <w:pPr>
        <w:ind w:left="2160" w:hanging="180"/>
      </w:pPr>
    </w:lvl>
    <w:lvl w:ilvl="3" w:tplc="14C63C60">
      <w:start w:val="1"/>
      <w:numFmt w:val="decimal"/>
      <w:lvlText w:val="%4."/>
      <w:lvlJc w:val="left"/>
      <w:pPr>
        <w:ind w:left="2880" w:hanging="360"/>
      </w:pPr>
    </w:lvl>
    <w:lvl w:ilvl="4" w:tplc="781E96B0">
      <w:start w:val="1"/>
      <w:numFmt w:val="lowerLetter"/>
      <w:lvlText w:val="%5."/>
      <w:lvlJc w:val="left"/>
      <w:pPr>
        <w:ind w:left="3600" w:hanging="360"/>
      </w:pPr>
    </w:lvl>
    <w:lvl w:ilvl="5" w:tplc="8862B01C">
      <w:start w:val="1"/>
      <w:numFmt w:val="lowerRoman"/>
      <w:lvlText w:val="%6."/>
      <w:lvlJc w:val="right"/>
      <w:pPr>
        <w:ind w:left="4320" w:hanging="180"/>
      </w:pPr>
    </w:lvl>
    <w:lvl w:ilvl="6" w:tplc="9B8A86AC">
      <w:start w:val="1"/>
      <w:numFmt w:val="decimal"/>
      <w:lvlText w:val="%7."/>
      <w:lvlJc w:val="left"/>
      <w:pPr>
        <w:ind w:left="5040" w:hanging="360"/>
      </w:pPr>
    </w:lvl>
    <w:lvl w:ilvl="7" w:tplc="DDB03BBC">
      <w:start w:val="1"/>
      <w:numFmt w:val="lowerLetter"/>
      <w:lvlText w:val="%8."/>
      <w:lvlJc w:val="left"/>
      <w:pPr>
        <w:ind w:left="5760" w:hanging="360"/>
      </w:pPr>
    </w:lvl>
    <w:lvl w:ilvl="8" w:tplc="E7D0B05E">
      <w:start w:val="1"/>
      <w:numFmt w:val="lowerRoman"/>
      <w:lvlText w:val="%9."/>
      <w:lvlJc w:val="right"/>
      <w:pPr>
        <w:ind w:left="6480" w:hanging="180"/>
      </w:pPr>
    </w:lvl>
  </w:abstractNum>
  <w:abstractNum w:abstractNumId="18" w15:restartNumberingAfterBreak="0">
    <w:nsid w:val="366A2FD4"/>
    <w:multiLevelType w:val="hybridMultilevel"/>
    <w:tmpl w:val="198A47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7515B9F"/>
    <w:multiLevelType w:val="hybridMultilevel"/>
    <w:tmpl w:val="461634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09853B0"/>
    <w:multiLevelType w:val="multilevel"/>
    <w:tmpl w:val="BAD4C67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 w15:restartNumberingAfterBreak="0">
    <w:nsid w:val="48D43A79"/>
    <w:multiLevelType w:val="hybridMultilevel"/>
    <w:tmpl w:val="09042E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916279D"/>
    <w:multiLevelType w:val="hybridMultilevel"/>
    <w:tmpl w:val="D7BA81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9DC53ED"/>
    <w:multiLevelType w:val="hybridMultilevel"/>
    <w:tmpl w:val="F2089F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E1B1835"/>
    <w:multiLevelType w:val="hybridMultilevel"/>
    <w:tmpl w:val="D2E674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7400774"/>
    <w:multiLevelType w:val="hybridMultilevel"/>
    <w:tmpl w:val="39E20F2A"/>
    <w:lvl w:ilvl="0" w:tplc="31E0D310">
      <w:start w:val="1"/>
      <w:numFmt w:val="decimal"/>
      <w:lvlText w:val="%1."/>
      <w:lvlJc w:val="left"/>
      <w:pPr>
        <w:ind w:left="720" w:hanging="360"/>
      </w:pPr>
    </w:lvl>
    <w:lvl w:ilvl="1" w:tplc="C6B0E9AE">
      <w:start w:val="1"/>
      <w:numFmt w:val="lowerLetter"/>
      <w:lvlText w:val="%2."/>
      <w:lvlJc w:val="left"/>
      <w:pPr>
        <w:ind w:left="1440" w:hanging="360"/>
      </w:pPr>
    </w:lvl>
    <w:lvl w:ilvl="2" w:tplc="71C048AE">
      <w:start w:val="1"/>
      <w:numFmt w:val="lowerRoman"/>
      <w:lvlText w:val="%3."/>
      <w:lvlJc w:val="right"/>
      <w:pPr>
        <w:ind w:left="2160" w:hanging="180"/>
      </w:pPr>
    </w:lvl>
    <w:lvl w:ilvl="3" w:tplc="9A205874">
      <w:start w:val="1"/>
      <w:numFmt w:val="decimal"/>
      <w:lvlText w:val="%4."/>
      <w:lvlJc w:val="left"/>
      <w:pPr>
        <w:ind w:left="2880" w:hanging="360"/>
      </w:pPr>
    </w:lvl>
    <w:lvl w:ilvl="4" w:tplc="ACCE0126">
      <w:start w:val="1"/>
      <w:numFmt w:val="lowerLetter"/>
      <w:lvlText w:val="%5."/>
      <w:lvlJc w:val="left"/>
      <w:pPr>
        <w:ind w:left="3600" w:hanging="360"/>
      </w:pPr>
    </w:lvl>
    <w:lvl w:ilvl="5" w:tplc="56243968">
      <w:start w:val="1"/>
      <w:numFmt w:val="lowerRoman"/>
      <w:lvlText w:val="%6."/>
      <w:lvlJc w:val="right"/>
      <w:pPr>
        <w:ind w:left="4320" w:hanging="180"/>
      </w:pPr>
    </w:lvl>
    <w:lvl w:ilvl="6" w:tplc="CFB4B310">
      <w:start w:val="1"/>
      <w:numFmt w:val="decimal"/>
      <w:lvlText w:val="%7."/>
      <w:lvlJc w:val="left"/>
      <w:pPr>
        <w:ind w:left="5040" w:hanging="360"/>
      </w:pPr>
    </w:lvl>
    <w:lvl w:ilvl="7" w:tplc="0FEEA2D6">
      <w:start w:val="1"/>
      <w:numFmt w:val="lowerLetter"/>
      <w:lvlText w:val="%8."/>
      <w:lvlJc w:val="left"/>
      <w:pPr>
        <w:ind w:left="5760" w:hanging="360"/>
      </w:pPr>
    </w:lvl>
    <w:lvl w:ilvl="8" w:tplc="7B48F652">
      <w:start w:val="1"/>
      <w:numFmt w:val="lowerRoman"/>
      <w:lvlText w:val="%9."/>
      <w:lvlJc w:val="right"/>
      <w:pPr>
        <w:ind w:left="6480" w:hanging="180"/>
      </w:pPr>
    </w:lvl>
  </w:abstractNum>
  <w:abstractNum w:abstractNumId="26" w15:restartNumberingAfterBreak="0">
    <w:nsid w:val="576B6B49"/>
    <w:multiLevelType w:val="hybridMultilevel"/>
    <w:tmpl w:val="1C22B4E8"/>
    <w:lvl w:ilvl="0" w:tplc="B8CE4798">
      <w:start w:val="1"/>
      <w:numFmt w:val="bullet"/>
      <w:lvlText w:val=""/>
      <w:lvlJc w:val="left"/>
      <w:pPr>
        <w:ind w:left="720" w:hanging="360"/>
      </w:pPr>
      <w:rPr>
        <w:rFonts w:ascii="Symbol" w:hAnsi="Symbol" w:hint="default"/>
      </w:rPr>
    </w:lvl>
    <w:lvl w:ilvl="1" w:tplc="173CBFD6">
      <w:start w:val="1"/>
      <w:numFmt w:val="bullet"/>
      <w:lvlText w:val="o"/>
      <w:lvlJc w:val="left"/>
      <w:pPr>
        <w:ind w:left="1440" w:hanging="360"/>
      </w:pPr>
      <w:rPr>
        <w:rFonts w:ascii="Courier New" w:hAnsi="Courier New" w:hint="default"/>
      </w:rPr>
    </w:lvl>
    <w:lvl w:ilvl="2" w:tplc="FFDC22C6">
      <w:start w:val="1"/>
      <w:numFmt w:val="bullet"/>
      <w:lvlText w:val=""/>
      <w:lvlJc w:val="left"/>
      <w:pPr>
        <w:ind w:left="2160" w:hanging="360"/>
      </w:pPr>
      <w:rPr>
        <w:rFonts w:ascii="Wingdings" w:hAnsi="Wingdings" w:hint="default"/>
      </w:rPr>
    </w:lvl>
    <w:lvl w:ilvl="3" w:tplc="91C80B42">
      <w:start w:val="1"/>
      <w:numFmt w:val="bullet"/>
      <w:lvlText w:val=""/>
      <w:lvlJc w:val="left"/>
      <w:pPr>
        <w:ind w:left="2880" w:hanging="360"/>
      </w:pPr>
      <w:rPr>
        <w:rFonts w:ascii="Symbol" w:hAnsi="Symbol" w:hint="default"/>
      </w:rPr>
    </w:lvl>
    <w:lvl w:ilvl="4" w:tplc="2DC438CA">
      <w:start w:val="1"/>
      <w:numFmt w:val="bullet"/>
      <w:lvlText w:val="o"/>
      <w:lvlJc w:val="left"/>
      <w:pPr>
        <w:ind w:left="3600" w:hanging="360"/>
      </w:pPr>
      <w:rPr>
        <w:rFonts w:ascii="Courier New" w:hAnsi="Courier New" w:hint="default"/>
      </w:rPr>
    </w:lvl>
    <w:lvl w:ilvl="5" w:tplc="F9F60D68">
      <w:start w:val="1"/>
      <w:numFmt w:val="bullet"/>
      <w:lvlText w:val=""/>
      <w:lvlJc w:val="left"/>
      <w:pPr>
        <w:ind w:left="4320" w:hanging="360"/>
      </w:pPr>
      <w:rPr>
        <w:rFonts w:ascii="Wingdings" w:hAnsi="Wingdings" w:hint="default"/>
      </w:rPr>
    </w:lvl>
    <w:lvl w:ilvl="6" w:tplc="C5BC3F8C">
      <w:start w:val="1"/>
      <w:numFmt w:val="bullet"/>
      <w:lvlText w:val=""/>
      <w:lvlJc w:val="left"/>
      <w:pPr>
        <w:ind w:left="5040" w:hanging="360"/>
      </w:pPr>
      <w:rPr>
        <w:rFonts w:ascii="Symbol" w:hAnsi="Symbol" w:hint="default"/>
      </w:rPr>
    </w:lvl>
    <w:lvl w:ilvl="7" w:tplc="59FA45EC">
      <w:start w:val="1"/>
      <w:numFmt w:val="bullet"/>
      <w:lvlText w:val="o"/>
      <w:lvlJc w:val="left"/>
      <w:pPr>
        <w:ind w:left="5760" w:hanging="360"/>
      </w:pPr>
      <w:rPr>
        <w:rFonts w:ascii="Courier New" w:hAnsi="Courier New" w:hint="default"/>
      </w:rPr>
    </w:lvl>
    <w:lvl w:ilvl="8" w:tplc="EEB67972">
      <w:start w:val="1"/>
      <w:numFmt w:val="bullet"/>
      <w:lvlText w:val=""/>
      <w:lvlJc w:val="left"/>
      <w:pPr>
        <w:ind w:left="6480" w:hanging="360"/>
      </w:pPr>
      <w:rPr>
        <w:rFonts w:ascii="Wingdings" w:hAnsi="Wingdings" w:hint="default"/>
      </w:rPr>
    </w:lvl>
  </w:abstractNum>
  <w:abstractNum w:abstractNumId="27" w15:restartNumberingAfterBreak="0">
    <w:nsid w:val="57F066AE"/>
    <w:multiLevelType w:val="hybridMultilevel"/>
    <w:tmpl w:val="B712B5B2"/>
    <w:lvl w:ilvl="0" w:tplc="FFB20F2A">
      <w:start w:val="1"/>
      <w:numFmt w:val="bullet"/>
      <w:lvlText w:val="·"/>
      <w:lvlJc w:val="left"/>
      <w:pPr>
        <w:ind w:left="720" w:hanging="360"/>
      </w:pPr>
      <w:rPr>
        <w:rFonts w:ascii="Symbol" w:hAnsi="Symbol" w:hint="default"/>
      </w:rPr>
    </w:lvl>
    <w:lvl w:ilvl="1" w:tplc="0666C090">
      <w:start w:val="1"/>
      <w:numFmt w:val="bullet"/>
      <w:lvlText w:val="o"/>
      <w:lvlJc w:val="left"/>
      <w:pPr>
        <w:ind w:left="1440" w:hanging="360"/>
      </w:pPr>
      <w:rPr>
        <w:rFonts w:ascii="Courier New" w:hAnsi="Courier New" w:hint="default"/>
      </w:rPr>
    </w:lvl>
    <w:lvl w:ilvl="2" w:tplc="CBDA0B32">
      <w:start w:val="1"/>
      <w:numFmt w:val="bullet"/>
      <w:lvlText w:val=""/>
      <w:lvlJc w:val="left"/>
      <w:pPr>
        <w:ind w:left="2160" w:hanging="360"/>
      </w:pPr>
      <w:rPr>
        <w:rFonts w:ascii="Wingdings" w:hAnsi="Wingdings" w:hint="default"/>
      </w:rPr>
    </w:lvl>
    <w:lvl w:ilvl="3" w:tplc="BBCAE74E">
      <w:start w:val="1"/>
      <w:numFmt w:val="bullet"/>
      <w:lvlText w:val=""/>
      <w:lvlJc w:val="left"/>
      <w:pPr>
        <w:ind w:left="2880" w:hanging="360"/>
      </w:pPr>
      <w:rPr>
        <w:rFonts w:ascii="Symbol" w:hAnsi="Symbol" w:hint="default"/>
      </w:rPr>
    </w:lvl>
    <w:lvl w:ilvl="4" w:tplc="3A763246">
      <w:start w:val="1"/>
      <w:numFmt w:val="bullet"/>
      <w:lvlText w:val="o"/>
      <w:lvlJc w:val="left"/>
      <w:pPr>
        <w:ind w:left="3600" w:hanging="360"/>
      </w:pPr>
      <w:rPr>
        <w:rFonts w:ascii="Courier New" w:hAnsi="Courier New" w:hint="default"/>
      </w:rPr>
    </w:lvl>
    <w:lvl w:ilvl="5" w:tplc="31D089AE">
      <w:start w:val="1"/>
      <w:numFmt w:val="bullet"/>
      <w:lvlText w:val=""/>
      <w:lvlJc w:val="left"/>
      <w:pPr>
        <w:ind w:left="4320" w:hanging="360"/>
      </w:pPr>
      <w:rPr>
        <w:rFonts w:ascii="Wingdings" w:hAnsi="Wingdings" w:hint="default"/>
      </w:rPr>
    </w:lvl>
    <w:lvl w:ilvl="6" w:tplc="4066037C">
      <w:start w:val="1"/>
      <w:numFmt w:val="bullet"/>
      <w:lvlText w:val=""/>
      <w:lvlJc w:val="left"/>
      <w:pPr>
        <w:ind w:left="5040" w:hanging="360"/>
      </w:pPr>
      <w:rPr>
        <w:rFonts w:ascii="Symbol" w:hAnsi="Symbol" w:hint="default"/>
      </w:rPr>
    </w:lvl>
    <w:lvl w:ilvl="7" w:tplc="0FC6A428">
      <w:start w:val="1"/>
      <w:numFmt w:val="bullet"/>
      <w:lvlText w:val="o"/>
      <w:lvlJc w:val="left"/>
      <w:pPr>
        <w:ind w:left="5760" w:hanging="360"/>
      </w:pPr>
      <w:rPr>
        <w:rFonts w:ascii="Courier New" w:hAnsi="Courier New" w:hint="default"/>
      </w:rPr>
    </w:lvl>
    <w:lvl w:ilvl="8" w:tplc="FA2043A2">
      <w:start w:val="1"/>
      <w:numFmt w:val="bullet"/>
      <w:lvlText w:val=""/>
      <w:lvlJc w:val="left"/>
      <w:pPr>
        <w:ind w:left="6480" w:hanging="360"/>
      </w:pPr>
      <w:rPr>
        <w:rFonts w:ascii="Wingdings" w:hAnsi="Wingdings" w:hint="default"/>
      </w:rPr>
    </w:lvl>
  </w:abstractNum>
  <w:abstractNum w:abstractNumId="28" w15:restartNumberingAfterBreak="0">
    <w:nsid w:val="57F93C33"/>
    <w:multiLevelType w:val="hybridMultilevel"/>
    <w:tmpl w:val="59D254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8550C44"/>
    <w:multiLevelType w:val="hybridMultilevel"/>
    <w:tmpl w:val="66729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99044FE"/>
    <w:multiLevelType w:val="hybridMultilevel"/>
    <w:tmpl w:val="1F8C847E"/>
    <w:lvl w:ilvl="0" w:tplc="698C7686">
      <w:start w:val="1"/>
      <w:numFmt w:val="bullet"/>
      <w:lvlText w:val=""/>
      <w:lvlJc w:val="left"/>
      <w:pPr>
        <w:ind w:left="720" w:hanging="360"/>
      </w:pPr>
      <w:rPr>
        <w:rFonts w:ascii="Symbol" w:hAnsi="Symbol" w:hint="default"/>
      </w:rPr>
    </w:lvl>
    <w:lvl w:ilvl="1" w:tplc="97BEDA26">
      <w:start w:val="1"/>
      <w:numFmt w:val="bullet"/>
      <w:lvlText w:val="o"/>
      <w:lvlJc w:val="left"/>
      <w:pPr>
        <w:ind w:left="1440" w:hanging="360"/>
      </w:pPr>
      <w:rPr>
        <w:rFonts w:ascii="Courier New" w:hAnsi="Courier New" w:hint="default"/>
      </w:rPr>
    </w:lvl>
    <w:lvl w:ilvl="2" w:tplc="8D1036E6">
      <w:start w:val="1"/>
      <w:numFmt w:val="bullet"/>
      <w:lvlText w:val=""/>
      <w:lvlJc w:val="left"/>
      <w:pPr>
        <w:ind w:left="2160" w:hanging="360"/>
      </w:pPr>
      <w:rPr>
        <w:rFonts w:ascii="Wingdings" w:hAnsi="Wingdings" w:hint="default"/>
      </w:rPr>
    </w:lvl>
    <w:lvl w:ilvl="3" w:tplc="97725E1A">
      <w:start w:val="1"/>
      <w:numFmt w:val="bullet"/>
      <w:lvlText w:val=""/>
      <w:lvlJc w:val="left"/>
      <w:pPr>
        <w:ind w:left="2880" w:hanging="360"/>
      </w:pPr>
      <w:rPr>
        <w:rFonts w:ascii="Symbol" w:hAnsi="Symbol" w:hint="default"/>
      </w:rPr>
    </w:lvl>
    <w:lvl w:ilvl="4" w:tplc="A9A22074">
      <w:start w:val="1"/>
      <w:numFmt w:val="bullet"/>
      <w:lvlText w:val="o"/>
      <w:lvlJc w:val="left"/>
      <w:pPr>
        <w:ind w:left="3600" w:hanging="360"/>
      </w:pPr>
      <w:rPr>
        <w:rFonts w:ascii="Courier New" w:hAnsi="Courier New" w:hint="default"/>
      </w:rPr>
    </w:lvl>
    <w:lvl w:ilvl="5" w:tplc="56A43EA4">
      <w:start w:val="1"/>
      <w:numFmt w:val="bullet"/>
      <w:lvlText w:val=""/>
      <w:lvlJc w:val="left"/>
      <w:pPr>
        <w:ind w:left="4320" w:hanging="360"/>
      </w:pPr>
      <w:rPr>
        <w:rFonts w:ascii="Wingdings" w:hAnsi="Wingdings" w:hint="default"/>
      </w:rPr>
    </w:lvl>
    <w:lvl w:ilvl="6" w:tplc="9500B158">
      <w:start w:val="1"/>
      <w:numFmt w:val="bullet"/>
      <w:lvlText w:val=""/>
      <w:lvlJc w:val="left"/>
      <w:pPr>
        <w:ind w:left="5040" w:hanging="360"/>
      </w:pPr>
      <w:rPr>
        <w:rFonts w:ascii="Symbol" w:hAnsi="Symbol" w:hint="default"/>
      </w:rPr>
    </w:lvl>
    <w:lvl w:ilvl="7" w:tplc="FC0CEE4A">
      <w:start w:val="1"/>
      <w:numFmt w:val="bullet"/>
      <w:lvlText w:val="o"/>
      <w:lvlJc w:val="left"/>
      <w:pPr>
        <w:ind w:left="5760" w:hanging="360"/>
      </w:pPr>
      <w:rPr>
        <w:rFonts w:ascii="Courier New" w:hAnsi="Courier New" w:hint="default"/>
      </w:rPr>
    </w:lvl>
    <w:lvl w:ilvl="8" w:tplc="4DD41532">
      <w:start w:val="1"/>
      <w:numFmt w:val="bullet"/>
      <w:lvlText w:val=""/>
      <w:lvlJc w:val="left"/>
      <w:pPr>
        <w:ind w:left="6480" w:hanging="360"/>
      </w:pPr>
      <w:rPr>
        <w:rFonts w:ascii="Wingdings" w:hAnsi="Wingdings" w:hint="default"/>
      </w:rPr>
    </w:lvl>
  </w:abstractNum>
  <w:abstractNum w:abstractNumId="31" w15:restartNumberingAfterBreak="0">
    <w:nsid w:val="60DA644E"/>
    <w:multiLevelType w:val="multilevel"/>
    <w:tmpl w:val="83DE453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2" w15:restartNumberingAfterBreak="0">
    <w:nsid w:val="628F6140"/>
    <w:multiLevelType w:val="hybridMultilevel"/>
    <w:tmpl w:val="C9E4D2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6FA5456"/>
    <w:multiLevelType w:val="hybridMultilevel"/>
    <w:tmpl w:val="5F84CBCA"/>
    <w:lvl w:ilvl="0" w:tplc="8324871E">
      <w:start w:val="1"/>
      <w:numFmt w:val="bullet"/>
      <w:lvlText w:val=""/>
      <w:lvlJc w:val="left"/>
      <w:pPr>
        <w:ind w:left="720" w:hanging="360"/>
      </w:pPr>
      <w:rPr>
        <w:rFonts w:ascii="Symbol" w:hAnsi="Symbol" w:hint="default"/>
      </w:rPr>
    </w:lvl>
    <w:lvl w:ilvl="1" w:tplc="EBC6A922">
      <w:start w:val="1"/>
      <w:numFmt w:val="bullet"/>
      <w:lvlText w:val="o"/>
      <w:lvlJc w:val="left"/>
      <w:pPr>
        <w:ind w:left="1440" w:hanging="360"/>
      </w:pPr>
      <w:rPr>
        <w:rFonts w:ascii="Courier New" w:hAnsi="Courier New" w:hint="default"/>
      </w:rPr>
    </w:lvl>
    <w:lvl w:ilvl="2" w:tplc="F80C9B86">
      <w:start w:val="1"/>
      <w:numFmt w:val="bullet"/>
      <w:lvlText w:val=""/>
      <w:lvlJc w:val="left"/>
      <w:pPr>
        <w:ind w:left="2160" w:hanging="360"/>
      </w:pPr>
      <w:rPr>
        <w:rFonts w:ascii="Wingdings" w:hAnsi="Wingdings" w:hint="default"/>
      </w:rPr>
    </w:lvl>
    <w:lvl w:ilvl="3" w:tplc="0A9AFFD2">
      <w:start w:val="1"/>
      <w:numFmt w:val="bullet"/>
      <w:lvlText w:val=""/>
      <w:lvlJc w:val="left"/>
      <w:pPr>
        <w:ind w:left="2880" w:hanging="360"/>
      </w:pPr>
      <w:rPr>
        <w:rFonts w:ascii="Symbol" w:hAnsi="Symbol" w:hint="default"/>
      </w:rPr>
    </w:lvl>
    <w:lvl w:ilvl="4" w:tplc="C9CC42F8">
      <w:start w:val="1"/>
      <w:numFmt w:val="bullet"/>
      <w:lvlText w:val="o"/>
      <w:lvlJc w:val="left"/>
      <w:pPr>
        <w:ind w:left="3600" w:hanging="360"/>
      </w:pPr>
      <w:rPr>
        <w:rFonts w:ascii="Courier New" w:hAnsi="Courier New" w:hint="default"/>
      </w:rPr>
    </w:lvl>
    <w:lvl w:ilvl="5" w:tplc="B44683A0">
      <w:start w:val="1"/>
      <w:numFmt w:val="bullet"/>
      <w:lvlText w:val=""/>
      <w:lvlJc w:val="left"/>
      <w:pPr>
        <w:ind w:left="4320" w:hanging="360"/>
      </w:pPr>
      <w:rPr>
        <w:rFonts w:ascii="Wingdings" w:hAnsi="Wingdings" w:hint="default"/>
      </w:rPr>
    </w:lvl>
    <w:lvl w:ilvl="6" w:tplc="06EAB32A">
      <w:start w:val="1"/>
      <w:numFmt w:val="bullet"/>
      <w:lvlText w:val=""/>
      <w:lvlJc w:val="left"/>
      <w:pPr>
        <w:ind w:left="5040" w:hanging="360"/>
      </w:pPr>
      <w:rPr>
        <w:rFonts w:ascii="Symbol" w:hAnsi="Symbol" w:hint="default"/>
      </w:rPr>
    </w:lvl>
    <w:lvl w:ilvl="7" w:tplc="D7382922">
      <w:start w:val="1"/>
      <w:numFmt w:val="bullet"/>
      <w:lvlText w:val="o"/>
      <w:lvlJc w:val="left"/>
      <w:pPr>
        <w:ind w:left="5760" w:hanging="360"/>
      </w:pPr>
      <w:rPr>
        <w:rFonts w:ascii="Courier New" w:hAnsi="Courier New" w:hint="default"/>
      </w:rPr>
    </w:lvl>
    <w:lvl w:ilvl="8" w:tplc="68480C3C">
      <w:start w:val="1"/>
      <w:numFmt w:val="bullet"/>
      <w:lvlText w:val=""/>
      <w:lvlJc w:val="left"/>
      <w:pPr>
        <w:ind w:left="6480" w:hanging="360"/>
      </w:pPr>
      <w:rPr>
        <w:rFonts w:ascii="Wingdings" w:hAnsi="Wingdings" w:hint="default"/>
      </w:rPr>
    </w:lvl>
  </w:abstractNum>
  <w:abstractNum w:abstractNumId="34" w15:restartNumberingAfterBreak="0">
    <w:nsid w:val="6C2D4CDA"/>
    <w:multiLevelType w:val="hybridMultilevel"/>
    <w:tmpl w:val="2C225810"/>
    <w:lvl w:ilvl="0" w:tplc="03B44C78">
      <w:start w:val="1"/>
      <w:numFmt w:val="bullet"/>
      <w:lvlText w:val=""/>
      <w:lvlJc w:val="left"/>
      <w:pPr>
        <w:tabs>
          <w:tab w:val="num" w:pos="720"/>
        </w:tabs>
        <w:ind w:left="720" w:hanging="360"/>
      </w:pPr>
      <w:rPr>
        <w:rFonts w:ascii="Symbol" w:hAnsi="Symbol" w:hint="default"/>
        <w:sz w:val="20"/>
      </w:rPr>
    </w:lvl>
    <w:lvl w:ilvl="1" w:tplc="29CCCFB0" w:tentative="1">
      <w:start w:val="1"/>
      <w:numFmt w:val="bullet"/>
      <w:lvlText w:val="o"/>
      <w:lvlJc w:val="left"/>
      <w:pPr>
        <w:tabs>
          <w:tab w:val="num" w:pos="1440"/>
        </w:tabs>
        <w:ind w:left="1440" w:hanging="360"/>
      </w:pPr>
      <w:rPr>
        <w:rFonts w:ascii="Courier New" w:hAnsi="Courier New" w:hint="default"/>
        <w:sz w:val="20"/>
      </w:rPr>
    </w:lvl>
    <w:lvl w:ilvl="2" w:tplc="23442D66" w:tentative="1">
      <w:start w:val="1"/>
      <w:numFmt w:val="bullet"/>
      <w:lvlText w:val=""/>
      <w:lvlJc w:val="left"/>
      <w:pPr>
        <w:tabs>
          <w:tab w:val="num" w:pos="2160"/>
        </w:tabs>
        <w:ind w:left="2160" w:hanging="360"/>
      </w:pPr>
      <w:rPr>
        <w:rFonts w:ascii="Wingdings" w:hAnsi="Wingdings" w:hint="default"/>
        <w:sz w:val="20"/>
      </w:rPr>
    </w:lvl>
    <w:lvl w:ilvl="3" w:tplc="29120D64" w:tentative="1">
      <w:start w:val="1"/>
      <w:numFmt w:val="bullet"/>
      <w:lvlText w:val=""/>
      <w:lvlJc w:val="left"/>
      <w:pPr>
        <w:tabs>
          <w:tab w:val="num" w:pos="2880"/>
        </w:tabs>
        <w:ind w:left="2880" w:hanging="360"/>
      </w:pPr>
      <w:rPr>
        <w:rFonts w:ascii="Wingdings" w:hAnsi="Wingdings" w:hint="default"/>
        <w:sz w:val="20"/>
      </w:rPr>
    </w:lvl>
    <w:lvl w:ilvl="4" w:tplc="02143114" w:tentative="1">
      <w:start w:val="1"/>
      <w:numFmt w:val="bullet"/>
      <w:lvlText w:val=""/>
      <w:lvlJc w:val="left"/>
      <w:pPr>
        <w:tabs>
          <w:tab w:val="num" w:pos="3600"/>
        </w:tabs>
        <w:ind w:left="3600" w:hanging="360"/>
      </w:pPr>
      <w:rPr>
        <w:rFonts w:ascii="Wingdings" w:hAnsi="Wingdings" w:hint="default"/>
        <w:sz w:val="20"/>
      </w:rPr>
    </w:lvl>
    <w:lvl w:ilvl="5" w:tplc="26BECF6E" w:tentative="1">
      <w:start w:val="1"/>
      <w:numFmt w:val="bullet"/>
      <w:lvlText w:val=""/>
      <w:lvlJc w:val="left"/>
      <w:pPr>
        <w:tabs>
          <w:tab w:val="num" w:pos="4320"/>
        </w:tabs>
        <w:ind w:left="4320" w:hanging="360"/>
      </w:pPr>
      <w:rPr>
        <w:rFonts w:ascii="Wingdings" w:hAnsi="Wingdings" w:hint="default"/>
        <w:sz w:val="20"/>
      </w:rPr>
    </w:lvl>
    <w:lvl w:ilvl="6" w:tplc="4A7CDFA2" w:tentative="1">
      <w:start w:val="1"/>
      <w:numFmt w:val="bullet"/>
      <w:lvlText w:val=""/>
      <w:lvlJc w:val="left"/>
      <w:pPr>
        <w:tabs>
          <w:tab w:val="num" w:pos="5040"/>
        </w:tabs>
        <w:ind w:left="5040" w:hanging="360"/>
      </w:pPr>
      <w:rPr>
        <w:rFonts w:ascii="Wingdings" w:hAnsi="Wingdings" w:hint="default"/>
        <w:sz w:val="20"/>
      </w:rPr>
    </w:lvl>
    <w:lvl w:ilvl="7" w:tplc="D9984C44" w:tentative="1">
      <w:start w:val="1"/>
      <w:numFmt w:val="bullet"/>
      <w:lvlText w:val=""/>
      <w:lvlJc w:val="left"/>
      <w:pPr>
        <w:tabs>
          <w:tab w:val="num" w:pos="5760"/>
        </w:tabs>
        <w:ind w:left="5760" w:hanging="360"/>
      </w:pPr>
      <w:rPr>
        <w:rFonts w:ascii="Wingdings" w:hAnsi="Wingdings" w:hint="default"/>
        <w:sz w:val="20"/>
      </w:rPr>
    </w:lvl>
    <w:lvl w:ilvl="8" w:tplc="19CADFE4"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6A56541"/>
    <w:multiLevelType w:val="hybridMultilevel"/>
    <w:tmpl w:val="6C627F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85D5F2D"/>
    <w:multiLevelType w:val="hybridMultilevel"/>
    <w:tmpl w:val="F1F04A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B622CDC"/>
    <w:multiLevelType w:val="hybridMultilevel"/>
    <w:tmpl w:val="7004A1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56248276">
    <w:abstractNumId w:val="14"/>
  </w:num>
  <w:num w:numId="2" w16cid:durableId="1606887626">
    <w:abstractNumId w:val="1"/>
  </w:num>
  <w:num w:numId="3" w16cid:durableId="544216089">
    <w:abstractNumId w:val="33"/>
  </w:num>
  <w:num w:numId="4" w16cid:durableId="1062484271">
    <w:abstractNumId w:val="26"/>
  </w:num>
  <w:num w:numId="5" w16cid:durableId="727074845">
    <w:abstractNumId w:val="17"/>
  </w:num>
  <w:num w:numId="6" w16cid:durableId="1295330784">
    <w:abstractNumId w:val="25"/>
  </w:num>
  <w:num w:numId="7" w16cid:durableId="235097192">
    <w:abstractNumId w:val="10"/>
  </w:num>
  <w:num w:numId="8" w16cid:durableId="595626">
    <w:abstractNumId w:val="30"/>
  </w:num>
  <w:num w:numId="9" w16cid:durableId="909080320">
    <w:abstractNumId w:val="27"/>
  </w:num>
  <w:num w:numId="10" w16cid:durableId="888227317">
    <w:abstractNumId w:val="6"/>
  </w:num>
  <w:num w:numId="11" w16cid:durableId="1517378336">
    <w:abstractNumId w:val="34"/>
  </w:num>
  <w:num w:numId="12" w16cid:durableId="1354650457">
    <w:abstractNumId w:val="12"/>
  </w:num>
  <w:num w:numId="13" w16cid:durableId="521671017">
    <w:abstractNumId w:val="2"/>
  </w:num>
  <w:num w:numId="14" w16cid:durableId="1346787409">
    <w:abstractNumId w:val="24"/>
  </w:num>
  <w:num w:numId="15" w16cid:durableId="100496350">
    <w:abstractNumId w:val="28"/>
  </w:num>
  <w:num w:numId="16" w16cid:durableId="1345748293">
    <w:abstractNumId w:val="29"/>
  </w:num>
  <w:num w:numId="17" w16cid:durableId="168449019">
    <w:abstractNumId w:val="3"/>
  </w:num>
  <w:num w:numId="18" w16cid:durableId="401604658">
    <w:abstractNumId w:val="4"/>
  </w:num>
  <w:num w:numId="19" w16cid:durableId="762607320">
    <w:abstractNumId w:val="11"/>
  </w:num>
  <w:num w:numId="20" w16cid:durableId="308679347">
    <w:abstractNumId w:val="32"/>
  </w:num>
  <w:num w:numId="21" w16cid:durableId="1751930190">
    <w:abstractNumId w:val="5"/>
  </w:num>
  <w:num w:numId="22" w16cid:durableId="1708988902">
    <w:abstractNumId w:val="9"/>
  </w:num>
  <w:num w:numId="23" w16cid:durableId="1478569302">
    <w:abstractNumId w:val="35"/>
  </w:num>
  <w:num w:numId="24" w16cid:durableId="503670986">
    <w:abstractNumId w:val="22"/>
  </w:num>
  <w:num w:numId="25" w16cid:durableId="671445017">
    <w:abstractNumId w:val="0"/>
  </w:num>
  <w:num w:numId="26" w16cid:durableId="212009164">
    <w:abstractNumId w:val="7"/>
  </w:num>
  <w:num w:numId="27" w16cid:durableId="2002809379">
    <w:abstractNumId w:val="31"/>
  </w:num>
  <w:num w:numId="28" w16cid:durableId="1262565537">
    <w:abstractNumId w:val="15"/>
  </w:num>
  <w:num w:numId="29" w16cid:durableId="231474037">
    <w:abstractNumId w:val="13"/>
  </w:num>
  <w:num w:numId="30" w16cid:durableId="122117354">
    <w:abstractNumId w:val="23"/>
  </w:num>
  <w:num w:numId="31" w16cid:durableId="1575895867">
    <w:abstractNumId w:val="37"/>
  </w:num>
  <w:num w:numId="32" w16cid:durableId="1767388005">
    <w:abstractNumId w:val="36"/>
  </w:num>
  <w:num w:numId="33" w16cid:durableId="1920748887">
    <w:abstractNumId w:val="21"/>
  </w:num>
  <w:num w:numId="34" w16cid:durableId="313412100">
    <w:abstractNumId w:val="18"/>
  </w:num>
  <w:num w:numId="35" w16cid:durableId="1770848723">
    <w:abstractNumId w:val="16"/>
  </w:num>
  <w:num w:numId="36" w16cid:durableId="1934510989">
    <w:abstractNumId w:val="20"/>
  </w:num>
  <w:num w:numId="37" w16cid:durableId="519852089">
    <w:abstractNumId w:val="19"/>
  </w:num>
  <w:num w:numId="38" w16cid:durableId="142476793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D64"/>
    <w:rsid w:val="000047BB"/>
    <w:rsid w:val="00007A29"/>
    <w:rsid w:val="00007C47"/>
    <w:rsid w:val="0001184F"/>
    <w:rsid w:val="00016CAB"/>
    <w:rsid w:val="00032ADB"/>
    <w:rsid w:val="00033FC1"/>
    <w:rsid w:val="00036A25"/>
    <w:rsid w:val="00037637"/>
    <w:rsid w:val="000410A9"/>
    <w:rsid w:val="000468D4"/>
    <w:rsid w:val="000504C6"/>
    <w:rsid w:val="00052620"/>
    <w:rsid w:val="000545A0"/>
    <w:rsid w:val="00077DF1"/>
    <w:rsid w:val="000810A1"/>
    <w:rsid w:val="00085157"/>
    <w:rsid w:val="00097717"/>
    <w:rsid w:val="000B2609"/>
    <w:rsid w:val="000C2F6D"/>
    <w:rsid w:val="000C44CE"/>
    <w:rsid w:val="000D0F64"/>
    <w:rsid w:val="000D16FD"/>
    <w:rsid w:val="000D62B1"/>
    <w:rsid w:val="000D6D31"/>
    <w:rsid w:val="000E04DB"/>
    <w:rsid w:val="000E64BF"/>
    <w:rsid w:val="000E6A44"/>
    <w:rsid w:val="000F0EB6"/>
    <w:rsid w:val="000F2A34"/>
    <w:rsid w:val="00101EB9"/>
    <w:rsid w:val="00103387"/>
    <w:rsid w:val="001041C1"/>
    <w:rsid w:val="001133AD"/>
    <w:rsid w:val="001171D0"/>
    <w:rsid w:val="0011766F"/>
    <w:rsid w:val="00126663"/>
    <w:rsid w:val="00126862"/>
    <w:rsid w:val="00131115"/>
    <w:rsid w:val="00131954"/>
    <w:rsid w:val="0013227B"/>
    <w:rsid w:val="00132FEE"/>
    <w:rsid w:val="00135FF8"/>
    <w:rsid w:val="00146932"/>
    <w:rsid w:val="00150AE2"/>
    <w:rsid w:val="001551F6"/>
    <w:rsid w:val="00157EEC"/>
    <w:rsid w:val="001603F3"/>
    <w:rsid w:val="00163812"/>
    <w:rsid w:val="00195A95"/>
    <w:rsid w:val="001A3F01"/>
    <w:rsid w:val="001A5A36"/>
    <w:rsid w:val="001D0679"/>
    <w:rsid w:val="001E0A02"/>
    <w:rsid w:val="001E0AA0"/>
    <w:rsid w:val="001E1E3F"/>
    <w:rsid w:val="001E24D2"/>
    <w:rsid w:val="001E63CF"/>
    <w:rsid w:val="001E7609"/>
    <w:rsid w:val="001E78B8"/>
    <w:rsid w:val="001F593B"/>
    <w:rsid w:val="001F73F0"/>
    <w:rsid w:val="001F78B6"/>
    <w:rsid w:val="0022391D"/>
    <w:rsid w:val="00231FCF"/>
    <w:rsid w:val="00234C4C"/>
    <w:rsid w:val="00252DAF"/>
    <w:rsid w:val="00253726"/>
    <w:rsid w:val="00257C55"/>
    <w:rsid w:val="00260D2C"/>
    <w:rsid w:val="00263012"/>
    <w:rsid w:val="00266C79"/>
    <w:rsid w:val="00267245"/>
    <w:rsid w:val="00267BD7"/>
    <w:rsid w:val="00277BF9"/>
    <w:rsid w:val="00277C07"/>
    <w:rsid w:val="00280B85"/>
    <w:rsid w:val="00287FCA"/>
    <w:rsid w:val="0029785F"/>
    <w:rsid w:val="002A11D0"/>
    <w:rsid w:val="002B2F05"/>
    <w:rsid w:val="002B7651"/>
    <w:rsid w:val="002C083E"/>
    <w:rsid w:val="002C4228"/>
    <w:rsid w:val="002C5AAE"/>
    <w:rsid w:val="002D470C"/>
    <w:rsid w:val="002D499B"/>
    <w:rsid w:val="002D7C9B"/>
    <w:rsid w:val="002D7D02"/>
    <w:rsid w:val="002E56BE"/>
    <w:rsid w:val="002F05E0"/>
    <w:rsid w:val="002F08BA"/>
    <w:rsid w:val="00300D6E"/>
    <w:rsid w:val="00307ACA"/>
    <w:rsid w:val="00310D47"/>
    <w:rsid w:val="0031242B"/>
    <w:rsid w:val="00312729"/>
    <w:rsid w:val="00317668"/>
    <w:rsid w:val="00335524"/>
    <w:rsid w:val="003374B5"/>
    <w:rsid w:val="00350BCB"/>
    <w:rsid w:val="00351924"/>
    <w:rsid w:val="0035735E"/>
    <w:rsid w:val="00362E3E"/>
    <w:rsid w:val="00364F53"/>
    <w:rsid w:val="00365A51"/>
    <w:rsid w:val="00367938"/>
    <w:rsid w:val="00377DFD"/>
    <w:rsid w:val="00383D81"/>
    <w:rsid w:val="0039737B"/>
    <w:rsid w:val="00397C54"/>
    <w:rsid w:val="003A7273"/>
    <w:rsid w:val="003B1D64"/>
    <w:rsid w:val="003C2A77"/>
    <w:rsid w:val="003C433B"/>
    <w:rsid w:val="003C7C3D"/>
    <w:rsid w:val="003D0C7C"/>
    <w:rsid w:val="003D443E"/>
    <w:rsid w:val="003D72CD"/>
    <w:rsid w:val="003F24A5"/>
    <w:rsid w:val="003F3A21"/>
    <w:rsid w:val="00402869"/>
    <w:rsid w:val="00402F67"/>
    <w:rsid w:val="00413327"/>
    <w:rsid w:val="00417C40"/>
    <w:rsid w:val="00422C0B"/>
    <w:rsid w:val="004253AD"/>
    <w:rsid w:val="00432429"/>
    <w:rsid w:val="00457ACC"/>
    <w:rsid w:val="0047026F"/>
    <w:rsid w:val="00477536"/>
    <w:rsid w:val="004811D5"/>
    <w:rsid w:val="00481EF4"/>
    <w:rsid w:val="00483CD2"/>
    <w:rsid w:val="00487043"/>
    <w:rsid w:val="004A0F9D"/>
    <w:rsid w:val="004A4D81"/>
    <w:rsid w:val="004A66B1"/>
    <w:rsid w:val="004A7010"/>
    <w:rsid w:val="004C1A7C"/>
    <w:rsid w:val="004C2028"/>
    <w:rsid w:val="004C70ED"/>
    <w:rsid w:val="004D0F04"/>
    <w:rsid w:val="004D6109"/>
    <w:rsid w:val="004F1528"/>
    <w:rsid w:val="004F15F3"/>
    <w:rsid w:val="004F594A"/>
    <w:rsid w:val="004F5FE6"/>
    <w:rsid w:val="004F6964"/>
    <w:rsid w:val="00507AB6"/>
    <w:rsid w:val="00513784"/>
    <w:rsid w:val="005141D9"/>
    <w:rsid w:val="00516054"/>
    <w:rsid w:val="00521D88"/>
    <w:rsid w:val="00523D2E"/>
    <w:rsid w:val="00536BC1"/>
    <w:rsid w:val="0053705F"/>
    <w:rsid w:val="00540FE9"/>
    <w:rsid w:val="0054520A"/>
    <w:rsid w:val="00550C8A"/>
    <w:rsid w:val="00556477"/>
    <w:rsid w:val="00565669"/>
    <w:rsid w:val="00566166"/>
    <w:rsid w:val="00580D25"/>
    <w:rsid w:val="005851A0"/>
    <w:rsid w:val="00587102"/>
    <w:rsid w:val="00590224"/>
    <w:rsid w:val="005A2EF2"/>
    <w:rsid w:val="005A7159"/>
    <w:rsid w:val="005A764D"/>
    <w:rsid w:val="005B4922"/>
    <w:rsid w:val="005C34CD"/>
    <w:rsid w:val="005C375C"/>
    <w:rsid w:val="005C682E"/>
    <w:rsid w:val="005D064E"/>
    <w:rsid w:val="005D25B5"/>
    <w:rsid w:val="005D6A8D"/>
    <w:rsid w:val="005E1E12"/>
    <w:rsid w:val="005E5C28"/>
    <w:rsid w:val="005F030A"/>
    <w:rsid w:val="005F052E"/>
    <w:rsid w:val="005F29B0"/>
    <w:rsid w:val="005F4182"/>
    <w:rsid w:val="00602CFE"/>
    <w:rsid w:val="006044F2"/>
    <w:rsid w:val="00605222"/>
    <w:rsid w:val="006204D2"/>
    <w:rsid w:val="00622597"/>
    <w:rsid w:val="00635436"/>
    <w:rsid w:val="00642D89"/>
    <w:rsid w:val="00645C76"/>
    <w:rsid w:val="0065322D"/>
    <w:rsid w:val="006545C1"/>
    <w:rsid w:val="00656FCF"/>
    <w:rsid w:val="00661DAE"/>
    <w:rsid w:val="00665191"/>
    <w:rsid w:val="00670E3F"/>
    <w:rsid w:val="00683B87"/>
    <w:rsid w:val="006A28FD"/>
    <w:rsid w:val="006A2EC1"/>
    <w:rsid w:val="006A3BC1"/>
    <w:rsid w:val="006A472F"/>
    <w:rsid w:val="006B3838"/>
    <w:rsid w:val="006B418E"/>
    <w:rsid w:val="006C38C7"/>
    <w:rsid w:val="006D0411"/>
    <w:rsid w:val="006E2C41"/>
    <w:rsid w:val="006E4789"/>
    <w:rsid w:val="006E5087"/>
    <w:rsid w:val="006F00BE"/>
    <w:rsid w:val="006F481C"/>
    <w:rsid w:val="006F7D3A"/>
    <w:rsid w:val="00700CDB"/>
    <w:rsid w:val="00701ED6"/>
    <w:rsid w:val="00704492"/>
    <w:rsid w:val="00710E04"/>
    <w:rsid w:val="007125B5"/>
    <w:rsid w:val="0072146E"/>
    <w:rsid w:val="00722A58"/>
    <w:rsid w:val="00723800"/>
    <w:rsid w:val="007277EB"/>
    <w:rsid w:val="00731950"/>
    <w:rsid w:val="0073368E"/>
    <w:rsid w:val="00735DDE"/>
    <w:rsid w:val="007460D6"/>
    <w:rsid w:val="00751D13"/>
    <w:rsid w:val="007524D6"/>
    <w:rsid w:val="00773161"/>
    <w:rsid w:val="00775182"/>
    <w:rsid w:val="00786EBA"/>
    <w:rsid w:val="00787E76"/>
    <w:rsid w:val="00790735"/>
    <w:rsid w:val="007968C2"/>
    <w:rsid w:val="00796B8E"/>
    <w:rsid w:val="007A23AA"/>
    <w:rsid w:val="007A6095"/>
    <w:rsid w:val="007A6734"/>
    <w:rsid w:val="007B0B1A"/>
    <w:rsid w:val="007C2129"/>
    <w:rsid w:val="007D1F45"/>
    <w:rsid w:val="007D7FC7"/>
    <w:rsid w:val="007E086D"/>
    <w:rsid w:val="007E4034"/>
    <w:rsid w:val="007E44D3"/>
    <w:rsid w:val="007E4F3E"/>
    <w:rsid w:val="007F1A37"/>
    <w:rsid w:val="007F28C1"/>
    <w:rsid w:val="007F6FD9"/>
    <w:rsid w:val="008024AF"/>
    <w:rsid w:val="00803355"/>
    <w:rsid w:val="00803B51"/>
    <w:rsid w:val="008065DA"/>
    <w:rsid w:val="00820E8C"/>
    <w:rsid w:val="0082368B"/>
    <w:rsid w:val="00826F0E"/>
    <w:rsid w:val="008338C7"/>
    <w:rsid w:val="00835E27"/>
    <w:rsid w:val="00837EED"/>
    <w:rsid w:val="0085280D"/>
    <w:rsid w:val="00853EE6"/>
    <w:rsid w:val="008541EF"/>
    <w:rsid w:val="00856E44"/>
    <w:rsid w:val="00861967"/>
    <w:rsid w:val="00863AD3"/>
    <w:rsid w:val="00865E8A"/>
    <w:rsid w:val="00867270"/>
    <w:rsid w:val="00867587"/>
    <w:rsid w:val="00870EEE"/>
    <w:rsid w:val="008713A9"/>
    <w:rsid w:val="0087380E"/>
    <w:rsid w:val="008745D6"/>
    <w:rsid w:val="00877B76"/>
    <w:rsid w:val="008928E9"/>
    <w:rsid w:val="00896ACF"/>
    <w:rsid w:val="008A068E"/>
    <w:rsid w:val="008A43D1"/>
    <w:rsid w:val="008A4782"/>
    <w:rsid w:val="008A7AE3"/>
    <w:rsid w:val="008C4BF6"/>
    <w:rsid w:val="008D0A32"/>
    <w:rsid w:val="008D388F"/>
    <w:rsid w:val="008D3DC1"/>
    <w:rsid w:val="008D497B"/>
    <w:rsid w:val="008E4591"/>
    <w:rsid w:val="008E5AB3"/>
    <w:rsid w:val="009045EB"/>
    <w:rsid w:val="009100F4"/>
    <w:rsid w:val="00911AA8"/>
    <w:rsid w:val="00921ACC"/>
    <w:rsid w:val="00922818"/>
    <w:rsid w:val="0093274B"/>
    <w:rsid w:val="009406C5"/>
    <w:rsid w:val="00941387"/>
    <w:rsid w:val="009708EE"/>
    <w:rsid w:val="00972267"/>
    <w:rsid w:val="0097621A"/>
    <w:rsid w:val="0098667E"/>
    <w:rsid w:val="00992F94"/>
    <w:rsid w:val="00996945"/>
    <w:rsid w:val="009A78AA"/>
    <w:rsid w:val="009B17B0"/>
    <w:rsid w:val="009B2D08"/>
    <w:rsid w:val="009B3E88"/>
    <w:rsid w:val="009B5A45"/>
    <w:rsid w:val="009C0CF3"/>
    <w:rsid w:val="009C0E48"/>
    <w:rsid w:val="009C7615"/>
    <w:rsid w:val="009D0E65"/>
    <w:rsid w:val="009D3440"/>
    <w:rsid w:val="009E2256"/>
    <w:rsid w:val="009F1F15"/>
    <w:rsid w:val="009F4FD2"/>
    <w:rsid w:val="009F7F05"/>
    <w:rsid w:val="00A03081"/>
    <w:rsid w:val="00A038F6"/>
    <w:rsid w:val="00A04E75"/>
    <w:rsid w:val="00A06F46"/>
    <w:rsid w:val="00A07C8A"/>
    <w:rsid w:val="00A11D98"/>
    <w:rsid w:val="00A15988"/>
    <w:rsid w:val="00A16A73"/>
    <w:rsid w:val="00A32463"/>
    <w:rsid w:val="00A3467A"/>
    <w:rsid w:val="00A34969"/>
    <w:rsid w:val="00A4246D"/>
    <w:rsid w:val="00A43180"/>
    <w:rsid w:val="00A43986"/>
    <w:rsid w:val="00A442A0"/>
    <w:rsid w:val="00A5282D"/>
    <w:rsid w:val="00A53A51"/>
    <w:rsid w:val="00A6046B"/>
    <w:rsid w:val="00A63A79"/>
    <w:rsid w:val="00A63B8F"/>
    <w:rsid w:val="00A65830"/>
    <w:rsid w:val="00A65F32"/>
    <w:rsid w:val="00A726F4"/>
    <w:rsid w:val="00A7573A"/>
    <w:rsid w:val="00A769BB"/>
    <w:rsid w:val="00A80209"/>
    <w:rsid w:val="00A85A60"/>
    <w:rsid w:val="00A9099E"/>
    <w:rsid w:val="00A968EC"/>
    <w:rsid w:val="00AA4020"/>
    <w:rsid w:val="00AA4483"/>
    <w:rsid w:val="00AA520C"/>
    <w:rsid w:val="00AA75B6"/>
    <w:rsid w:val="00AB242F"/>
    <w:rsid w:val="00AC1CF8"/>
    <w:rsid w:val="00AC4FD1"/>
    <w:rsid w:val="00AC663B"/>
    <w:rsid w:val="00AD0068"/>
    <w:rsid w:val="00AD07BF"/>
    <w:rsid w:val="00AD0B33"/>
    <w:rsid w:val="00AD25F4"/>
    <w:rsid w:val="00AD2ECE"/>
    <w:rsid w:val="00AD5D94"/>
    <w:rsid w:val="00AD7960"/>
    <w:rsid w:val="00AE5F82"/>
    <w:rsid w:val="00AE65C6"/>
    <w:rsid w:val="00AE78A8"/>
    <w:rsid w:val="00AF3D82"/>
    <w:rsid w:val="00AF549D"/>
    <w:rsid w:val="00B02DFF"/>
    <w:rsid w:val="00B05CFD"/>
    <w:rsid w:val="00B147B6"/>
    <w:rsid w:val="00B15AA5"/>
    <w:rsid w:val="00B17489"/>
    <w:rsid w:val="00B17CDD"/>
    <w:rsid w:val="00B237A1"/>
    <w:rsid w:val="00B40042"/>
    <w:rsid w:val="00B427FB"/>
    <w:rsid w:val="00B43C70"/>
    <w:rsid w:val="00B45D6B"/>
    <w:rsid w:val="00B53FD8"/>
    <w:rsid w:val="00B5477A"/>
    <w:rsid w:val="00B7251D"/>
    <w:rsid w:val="00B73037"/>
    <w:rsid w:val="00B76633"/>
    <w:rsid w:val="00B808DB"/>
    <w:rsid w:val="00B83440"/>
    <w:rsid w:val="00B87155"/>
    <w:rsid w:val="00B963A6"/>
    <w:rsid w:val="00BA0971"/>
    <w:rsid w:val="00BB0125"/>
    <w:rsid w:val="00BB5CFB"/>
    <w:rsid w:val="00BB6907"/>
    <w:rsid w:val="00BC2000"/>
    <w:rsid w:val="00BC6352"/>
    <w:rsid w:val="00BD4AA0"/>
    <w:rsid w:val="00BD767B"/>
    <w:rsid w:val="00BE09B6"/>
    <w:rsid w:val="00BF4249"/>
    <w:rsid w:val="00BF5AE2"/>
    <w:rsid w:val="00BF5C67"/>
    <w:rsid w:val="00C02EDC"/>
    <w:rsid w:val="00C1381C"/>
    <w:rsid w:val="00C147D1"/>
    <w:rsid w:val="00C21740"/>
    <w:rsid w:val="00C21758"/>
    <w:rsid w:val="00C21A05"/>
    <w:rsid w:val="00C21B13"/>
    <w:rsid w:val="00C308C6"/>
    <w:rsid w:val="00C31F9E"/>
    <w:rsid w:val="00C33BEA"/>
    <w:rsid w:val="00C350D0"/>
    <w:rsid w:val="00C52CE1"/>
    <w:rsid w:val="00C623C2"/>
    <w:rsid w:val="00C660CE"/>
    <w:rsid w:val="00C7167B"/>
    <w:rsid w:val="00C71DF5"/>
    <w:rsid w:val="00C86EE7"/>
    <w:rsid w:val="00C9284C"/>
    <w:rsid w:val="00C9493B"/>
    <w:rsid w:val="00CA092D"/>
    <w:rsid w:val="00CA5A5D"/>
    <w:rsid w:val="00CA5C2E"/>
    <w:rsid w:val="00CA6046"/>
    <w:rsid w:val="00CA72D4"/>
    <w:rsid w:val="00CB08AC"/>
    <w:rsid w:val="00CB0AC2"/>
    <w:rsid w:val="00CB28E9"/>
    <w:rsid w:val="00CB5FD5"/>
    <w:rsid w:val="00CC2B78"/>
    <w:rsid w:val="00CC6FA1"/>
    <w:rsid w:val="00CC715F"/>
    <w:rsid w:val="00CD7A1F"/>
    <w:rsid w:val="00CE04C5"/>
    <w:rsid w:val="00CE7A7C"/>
    <w:rsid w:val="00CE7AE1"/>
    <w:rsid w:val="00CE7E2F"/>
    <w:rsid w:val="00CF5A11"/>
    <w:rsid w:val="00CF788A"/>
    <w:rsid w:val="00D03E0D"/>
    <w:rsid w:val="00D069F8"/>
    <w:rsid w:val="00D10DA8"/>
    <w:rsid w:val="00D12EFE"/>
    <w:rsid w:val="00D14BDF"/>
    <w:rsid w:val="00D257B3"/>
    <w:rsid w:val="00D2630D"/>
    <w:rsid w:val="00D2653B"/>
    <w:rsid w:val="00D36E32"/>
    <w:rsid w:val="00D40EF0"/>
    <w:rsid w:val="00D5035D"/>
    <w:rsid w:val="00D51BC7"/>
    <w:rsid w:val="00D528B3"/>
    <w:rsid w:val="00D528FC"/>
    <w:rsid w:val="00D6065C"/>
    <w:rsid w:val="00D60841"/>
    <w:rsid w:val="00D76C75"/>
    <w:rsid w:val="00D84B74"/>
    <w:rsid w:val="00D8621E"/>
    <w:rsid w:val="00D87531"/>
    <w:rsid w:val="00D87B03"/>
    <w:rsid w:val="00D91595"/>
    <w:rsid w:val="00D93CBE"/>
    <w:rsid w:val="00DA1718"/>
    <w:rsid w:val="00DA2846"/>
    <w:rsid w:val="00DB621A"/>
    <w:rsid w:val="00DC2F97"/>
    <w:rsid w:val="00DC58BF"/>
    <w:rsid w:val="00DD1CF5"/>
    <w:rsid w:val="00DD27E8"/>
    <w:rsid w:val="00DD3932"/>
    <w:rsid w:val="00DD3D2A"/>
    <w:rsid w:val="00DD6D75"/>
    <w:rsid w:val="00DE302F"/>
    <w:rsid w:val="00DF4081"/>
    <w:rsid w:val="00DF70E9"/>
    <w:rsid w:val="00E04304"/>
    <w:rsid w:val="00E047BA"/>
    <w:rsid w:val="00E05C2F"/>
    <w:rsid w:val="00E135B2"/>
    <w:rsid w:val="00E14950"/>
    <w:rsid w:val="00E17373"/>
    <w:rsid w:val="00E2707C"/>
    <w:rsid w:val="00E372DC"/>
    <w:rsid w:val="00E40A29"/>
    <w:rsid w:val="00E4FEFD"/>
    <w:rsid w:val="00E5315B"/>
    <w:rsid w:val="00E56BDD"/>
    <w:rsid w:val="00E576E9"/>
    <w:rsid w:val="00E73459"/>
    <w:rsid w:val="00E75707"/>
    <w:rsid w:val="00E75DEC"/>
    <w:rsid w:val="00E774DE"/>
    <w:rsid w:val="00E91B51"/>
    <w:rsid w:val="00E9665C"/>
    <w:rsid w:val="00E967F9"/>
    <w:rsid w:val="00E97360"/>
    <w:rsid w:val="00EA2646"/>
    <w:rsid w:val="00EA2F15"/>
    <w:rsid w:val="00EA4BF9"/>
    <w:rsid w:val="00EB3A87"/>
    <w:rsid w:val="00EC1D8D"/>
    <w:rsid w:val="00EC402A"/>
    <w:rsid w:val="00EC45EF"/>
    <w:rsid w:val="00ED4709"/>
    <w:rsid w:val="00ED681C"/>
    <w:rsid w:val="00EE169B"/>
    <w:rsid w:val="00EE4078"/>
    <w:rsid w:val="00EE47ED"/>
    <w:rsid w:val="00EE636B"/>
    <w:rsid w:val="00EE73DC"/>
    <w:rsid w:val="00EF14AA"/>
    <w:rsid w:val="00EF54C7"/>
    <w:rsid w:val="00F10350"/>
    <w:rsid w:val="00F12A37"/>
    <w:rsid w:val="00F2309B"/>
    <w:rsid w:val="00F25A84"/>
    <w:rsid w:val="00F25B6D"/>
    <w:rsid w:val="00F26E5E"/>
    <w:rsid w:val="00F304AF"/>
    <w:rsid w:val="00F35D23"/>
    <w:rsid w:val="00F37FA2"/>
    <w:rsid w:val="00F42B95"/>
    <w:rsid w:val="00F52A50"/>
    <w:rsid w:val="00F553C0"/>
    <w:rsid w:val="00F6435D"/>
    <w:rsid w:val="00F64D23"/>
    <w:rsid w:val="00F6627F"/>
    <w:rsid w:val="00F72AAE"/>
    <w:rsid w:val="00F74F09"/>
    <w:rsid w:val="00F75810"/>
    <w:rsid w:val="00F761DB"/>
    <w:rsid w:val="00F80A5E"/>
    <w:rsid w:val="00F8427C"/>
    <w:rsid w:val="00F86316"/>
    <w:rsid w:val="00F86E76"/>
    <w:rsid w:val="00F87C02"/>
    <w:rsid w:val="00F95342"/>
    <w:rsid w:val="00FA1168"/>
    <w:rsid w:val="00FA2D27"/>
    <w:rsid w:val="00FA54E0"/>
    <w:rsid w:val="00FB502F"/>
    <w:rsid w:val="00FB520A"/>
    <w:rsid w:val="00FC161B"/>
    <w:rsid w:val="00FC2C9E"/>
    <w:rsid w:val="00FC34C8"/>
    <w:rsid w:val="00FC4469"/>
    <w:rsid w:val="00FC5D4C"/>
    <w:rsid w:val="00FE2416"/>
    <w:rsid w:val="00FF68DD"/>
    <w:rsid w:val="013BBAA7"/>
    <w:rsid w:val="01AAF300"/>
    <w:rsid w:val="0226FFE6"/>
    <w:rsid w:val="027E12FD"/>
    <w:rsid w:val="045291F0"/>
    <w:rsid w:val="0470E470"/>
    <w:rsid w:val="05890E74"/>
    <w:rsid w:val="0590FBFA"/>
    <w:rsid w:val="060A97C0"/>
    <w:rsid w:val="061A94D8"/>
    <w:rsid w:val="06203F2F"/>
    <w:rsid w:val="06754A28"/>
    <w:rsid w:val="0688DC02"/>
    <w:rsid w:val="06C841B6"/>
    <w:rsid w:val="06D7D5F5"/>
    <w:rsid w:val="07D5F559"/>
    <w:rsid w:val="0834F60C"/>
    <w:rsid w:val="08AC3034"/>
    <w:rsid w:val="0A3211CB"/>
    <w:rsid w:val="0A4B44C0"/>
    <w:rsid w:val="0B721499"/>
    <w:rsid w:val="0CF7D838"/>
    <w:rsid w:val="0E5D7580"/>
    <w:rsid w:val="0E83AD9A"/>
    <w:rsid w:val="0EE7E359"/>
    <w:rsid w:val="101F7DFB"/>
    <w:rsid w:val="103D9D8B"/>
    <w:rsid w:val="10992C26"/>
    <w:rsid w:val="11D96DEC"/>
    <w:rsid w:val="12E396B5"/>
    <w:rsid w:val="12F7B9EE"/>
    <w:rsid w:val="13571EBD"/>
    <w:rsid w:val="13AADD97"/>
    <w:rsid w:val="144A5205"/>
    <w:rsid w:val="15718ADF"/>
    <w:rsid w:val="158AB33C"/>
    <w:rsid w:val="1597124D"/>
    <w:rsid w:val="160DFEBC"/>
    <w:rsid w:val="191F3653"/>
    <w:rsid w:val="192FC4EE"/>
    <w:rsid w:val="19A02827"/>
    <w:rsid w:val="1A79C400"/>
    <w:rsid w:val="1AF200EC"/>
    <w:rsid w:val="1B552B7D"/>
    <w:rsid w:val="1B86447F"/>
    <w:rsid w:val="1C052671"/>
    <w:rsid w:val="1C852052"/>
    <w:rsid w:val="1CAD33DF"/>
    <w:rsid w:val="1CB93A62"/>
    <w:rsid w:val="1CC15E00"/>
    <w:rsid w:val="1CE23A4F"/>
    <w:rsid w:val="1D2EE496"/>
    <w:rsid w:val="1D6A97A4"/>
    <w:rsid w:val="1D7041EE"/>
    <w:rsid w:val="1DB231A9"/>
    <w:rsid w:val="1DE1711D"/>
    <w:rsid w:val="1E1EC945"/>
    <w:rsid w:val="1E3D5C33"/>
    <w:rsid w:val="1E87491F"/>
    <w:rsid w:val="1EA5F49C"/>
    <w:rsid w:val="1EBDE541"/>
    <w:rsid w:val="1F675C3D"/>
    <w:rsid w:val="1FF802E6"/>
    <w:rsid w:val="204B8C5D"/>
    <w:rsid w:val="20EB6181"/>
    <w:rsid w:val="20F89C81"/>
    <w:rsid w:val="21698AD8"/>
    <w:rsid w:val="218E7375"/>
    <w:rsid w:val="21DD8390"/>
    <w:rsid w:val="222DC93A"/>
    <w:rsid w:val="2265A012"/>
    <w:rsid w:val="2270B579"/>
    <w:rsid w:val="22E9D234"/>
    <w:rsid w:val="23636949"/>
    <w:rsid w:val="243ACD60"/>
    <w:rsid w:val="243F7D4A"/>
    <w:rsid w:val="25102675"/>
    <w:rsid w:val="25A4D9E7"/>
    <w:rsid w:val="26ABF6D6"/>
    <w:rsid w:val="271D32B0"/>
    <w:rsid w:val="28226916"/>
    <w:rsid w:val="2833AE85"/>
    <w:rsid w:val="28B10D1A"/>
    <w:rsid w:val="2B4A953B"/>
    <w:rsid w:val="2B4EE2BF"/>
    <w:rsid w:val="2B9E6182"/>
    <w:rsid w:val="2C9CFAF2"/>
    <w:rsid w:val="2D261A64"/>
    <w:rsid w:val="2EA2F009"/>
    <w:rsid w:val="2F4F2F9A"/>
    <w:rsid w:val="2F84D1C0"/>
    <w:rsid w:val="3025F5E2"/>
    <w:rsid w:val="31817A69"/>
    <w:rsid w:val="318BE7D1"/>
    <w:rsid w:val="32139753"/>
    <w:rsid w:val="32358021"/>
    <w:rsid w:val="331D4ACA"/>
    <w:rsid w:val="33A8A91E"/>
    <w:rsid w:val="33F5C95B"/>
    <w:rsid w:val="347FEAB0"/>
    <w:rsid w:val="36998C59"/>
    <w:rsid w:val="36B12DD5"/>
    <w:rsid w:val="36CCE9C5"/>
    <w:rsid w:val="3751C9FA"/>
    <w:rsid w:val="38045EC8"/>
    <w:rsid w:val="38922ABD"/>
    <w:rsid w:val="38EE7359"/>
    <w:rsid w:val="38F9E249"/>
    <w:rsid w:val="3A3483A8"/>
    <w:rsid w:val="3A7A939A"/>
    <w:rsid w:val="3B857E2C"/>
    <w:rsid w:val="3BABB096"/>
    <w:rsid w:val="3C8574BC"/>
    <w:rsid w:val="3D17D03C"/>
    <w:rsid w:val="3D56EF1B"/>
    <w:rsid w:val="3D982880"/>
    <w:rsid w:val="3DDB7180"/>
    <w:rsid w:val="3F89E42E"/>
    <w:rsid w:val="3FCD2F88"/>
    <w:rsid w:val="3FD6274A"/>
    <w:rsid w:val="4043A95D"/>
    <w:rsid w:val="40836F15"/>
    <w:rsid w:val="41629105"/>
    <w:rsid w:val="419F8BB9"/>
    <w:rsid w:val="431081A4"/>
    <w:rsid w:val="43132D79"/>
    <w:rsid w:val="433B5C1A"/>
    <w:rsid w:val="438E9412"/>
    <w:rsid w:val="439E5A10"/>
    <w:rsid w:val="447B383E"/>
    <w:rsid w:val="44AEAAEA"/>
    <w:rsid w:val="44D72C7B"/>
    <w:rsid w:val="45424B3E"/>
    <w:rsid w:val="45568AAF"/>
    <w:rsid w:val="45DBDE86"/>
    <w:rsid w:val="461C184A"/>
    <w:rsid w:val="4624460E"/>
    <w:rsid w:val="46264CFB"/>
    <w:rsid w:val="464A7B4B"/>
    <w:rsid w:val="4652A6BC"/>
    <w:rsid w:val="466B4B33"/>
    <w:rsid w:val="4682D7AC"/>
    <w:rsid w:val="469F62E6"/>
    <w:rsid w:val="4826E67A"/>
    <w:rsid w:val="494ACF67"/>
    <w:rsid w:val="499961FC"/>
    <w:rsid w:val="4A0472B6"/>
    <w:rsid w:val="4C9B010E"/>
    <w:rsid w:val="4D6FF4EB"/>
    <w:rsid w:val="4E03E57C"/>
    <w:rsid w:val="4E36D16F"/>
    <w:rsid w:val="4E66A21E"/>
    <w:rsid w:val="4EA74F83"/>
    <w:rsid w:val="4FFCBD01"/>
    <w:rsid w:val="5000C80A"/>
    <w:rsid w:val="5025D76C"/>
    <w:rsid w:val="516CBBDD"/>
    <w:rsid w:val="51A76D3B"/>
    <w:rsid w:val="51C1A7CD"/>
    <w:rsid w:val="526C0F79"/>
    <w:rsid w:val="52E9607B"/>
    <w:rsid w:val="535D782E"/>
    <w:rsid w:val="53CC049C"/>
    <w:rsid w:val="5442846D"/>
    <w:rsid w:val="5481D066"/>
    <w:rsid w:val="548530DC"/>
    <w:rsid w:val="562B8DDE"/>
    <w:rsid w:val="5A3F67C1"/>
    <w:rsid w:val="5B9FFE8B"/>
    <w:rsid w:val="5BDB3822"/>
    <w:rsid w:val="5BFA31AB"/>
    <w:rsid w:val="5C922442"/>
    <w:rsid w:val="5D0C3C67"/>
    <w:rsid w:val="5F16A3F8"/>
    <w:rsid w:val="5F1721B1"/>
    <w:rsid w:val="612E1EFF"/>
    <w:rsid w:val="614C5373"/>
    <w:rsid w:val="61BEA33A"/>
    <w:rsid w:val="61F8F16D"/>
    <w:rsid w:val="62C9EF60"/>
    <w:rsid w:val="62D51679"/>
    <w:rsid w:val="62FCCE87"/>
    <w:rsid w:val="62FF8445"/>
    <w:rsid w:val="63C0BAE0"/>
    <w:rsid w:val="63CDFBA3"/>
    <w:rsid w:val="63F9B2EF"/>
    <w:rsid w:val="64822C49"/>
    <w:rsid w:val="655F2FB4"/>
    <w:rsid w:val="66019022"/>
    <w:rsid w:val="663F2F9F"/>
    <w:rsid w:val="6692145D"/>
    <w:rsid w:val="66C0A1C1"/>
    <w:rsid w:val="67C1BA91"/>
    <w:rsid w:val="680A8277"/>
    <w:rsid w:val="689467A1"/>
    <w:rsid w:val="68D085A7"/>
    <w:rsid w:val="68F326C3"/>
    <w:rsid w:val="693046BB"/>
    <w:rsid w:val="69559D6C"/>
    <w:rsid w:val="69D30816"/>
    <w:rsid w:val="6AAB8366"/>
    <w:rsid w:val="6AF95B53"/>
    <w:rsid w:val="6B9D3ABD"/>
    <w:rsid w:val="6BF6C5A6"/>
    <w:rsid w:val="6C0B616E"/>
    <w:rsid w:val="6C493329"/>
    <w:rsid w:val="6C609D86"/>
    <w:rsid w:val="6CCAE834"/>
    <w:rsid w:val="6CCD06CD"/>
    <w:rsid w:val="6E1C3D9D"/>
    <w:rsid w:val="6E1D8252"/>
    <w:rsid w:val="6E820884"/>
    <w:rsid w:val="6FC2B254"/>
    <w:rsid w:val="6FFB507C"/>
    <w:rsid w:val="71A47750"/>
    <w:rsid w:val="724D12BC"/>
    <w:rsid w:val="72FC7FB2"/>
    <w:rsid w:val="73417300"/>
    <w:rsid w:val="747193A1"/>
    <w:rsid w:val="76316C56"/>
    <w:rsid w:val="769672E1"/>
    <w:rsid w:val="76D91B45"/>
    <w:rsid w:val="76F3BDE3"/>
    <w:rsid w:val="77FFFC9C"/>
    <w:rsid w:val="788E1EE3"/>
    <w:rsid w:val="78C5E283"/>
    <w:rsid w:val="78C6DFAF"/>
    <w:rsid w:val="7A44D47B"/>
    <w:rsid w:val="7B0F7F1D"/>
    <w:rsid w:val="7BFE8071"/>
    <w:rsid w:val="7CB85285"/>
    <w:rsid w:val="7CF6D137"/>
    <w:rsid w:val="7CFBABF8"/>
    <w:rsid w:val="7D2833A4"/>
    <w:rsid w:val="7D8FCECB"/>
    <w:rsid w:val="7E292A58"/>
    <w:rsid w:val="7F5BE9E8"/>
    <w:rsid w:val="7F78CB8A"/>
    <w:rsid w:val="7FAA79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8E59C5"/>
  <w15:chartTrackingRefBased/>
  <w15:docId w15:val="{4A355331-01DE-46AB-9EA9-81392A327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1D64"/>
    <w:pPr>
      <w:spacing w:after="0" w:line="240" w:lineRule="auto"/>
    </w:pPr>
    <w:rPr>
      <w:rFonts w:ascii="Calibri" w:hAnsi="Calibri" w:cs="Calibri"/>
      <w:lang w:eastAsia="en-GB"/>
    </w:rPr>
  </w:style>
  <w:style w:type="paragraph" w:styleId="Heading1">
    <w:name w:val="heading 1"/>
    <w:basedOn w:val="Normal"/>
    <w:next w:val="Normal"/>
    <w:link w:val="Heading1Char"/>
    <w:uiPriority w:val="9"/>
    <w:qFormat/>
    <w:rsid w:val="00D14BD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36E32"/>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B1D64"/>
    <w:pPr>
      <w:spacing w:before="100" w:beforeAutospacing="1" w:after="100" w:afterAutospacing="1"/>
    </w:pPr>
  </w:style>
  <w:style w:type="paragraph" w:styleId="Header">
    <w:name w:val="header"/>
    <w:basedOn w:val="Normal"/>
    <w:link w:val="HeaderChar"/>
    <w:uiPriority w:val="99"/>
    <w:unhideWhenUsed/>
    <w:rsid w:val="0082368B"/>
    <w:pPr>
      <w:tabs>
        <w:tab w:val="center" w:pos="4513"/>
        <w:tab w:val="right" w:pos="9026"/>
      </w:tabs>
    </w:pPr>
  </w:style>
  <w:style w:type="character" w:customStyle="1" w:styleId="HeaderChar">
    <w:name w:val="Header Char"/>
    <w:basedOn w:val="DefaultParagraphFont"/>
    <w:link w:val="Header"/>
    <w:uiPriority w:val="99"/>
    <w:rsid w:val="0082368B"/>
    <w:rPr>
      <w:rFonts w:ascii="Calibri" w:hAnsi="Calibri" w:cs="Calibri"/>
      <w:lang w:eastAsia="en-GB"/>
    </w:rPr>
  </w:style>
  <w:style w:type="paragraph" w:styleId="Footer">
    <w:name w:val="footer"/>
    <w:basedOn w:val="Normal"/>
    <w:link w:val="FooterChar"/>
    <w:uiPriority w:val="99"/>
    <w:unhideWhenUsed/>
    <w:rsid w:val="0082368B"/>
    <w:pPr>
      <w:tabs>
        <w:tab w:val="center" w:pos="4513"/>
        <w:tab w:val="right" w:pos="9026"/>
      </w:tabs>
    </w:pPr>
  </w:style>
  <w:style w:type="character" w:customStyle="1" w:styleId="FooterChar">
    <w:name w:val="Footer Char"/>
    <w:basedOn w:val="DefaultParagraphFont"/>
    <w:link w:val="Footer"/>
    <w:uiPriority w:val="99"/>
    <w:rsid w:val="0082368B"/>
    <w:rPr>
      <w:rFonts w:ascii="Calibri" w:hAnsi="Calibri" w:cs="Calibri"/>
      <w:lang w:eastAsia="en-GB"/>
    </w:rPr>
  </w:style>
  <w:style w:type="character" w:styleId="Strong">
    <w:name w:val="Strong"/>
    <w:basedOn w:val="DefaultParagraphFont"/>
    <w:qFormat/>
    <w:rsid w:val="00A04E75"/>
    <w:rPr>
      <w:b/>
      <w:bCs/>
    </w:rPr>
  </w:style>
  <w:style w:type="character" w:styleId="Hyperlink">
    <w:name w:val="Hyperlink"/>
    <w:basedOn w:val="DefaultParagraphFont"/>
    <w:uiPriority w:val="99"/>
    <w:unhideWhenUsed/>
    <w:rsid w:val="00BB0125"/>
    <w:rPr>
      <w:color w:val="0000FF"/>
      <w:u w:val="single"/>
    </w:rPr>
  </w:style>
  <w:style w:type="character" w:styleId="CommentReference">
    <w:name w:val="annotation reference"/>
    <w:basedOn w:val="DefaultParagraphFont"/>
    <w:uiPriority w:val="99"/>
    <w:semiHidden/>
    <w:unhideWhenUsed/>
    <w:rsid w:val="004F6964"/>
    <w:rPr>
      <w:sz w:val="16"/>
      <w:szCs w:val="16"/>
    </w:rPr>
  </w:style>
  <w:style w:type="paragraph" w:styleId="CommentText">
    <w:name w:val="annotation text"/>
    <w:basedOn w:val="Normal"/>
    <w:link w:val="CommentTextChar"/>
    <w:uiPriority w:val="99"/>
    <w:unhideWhenUsed/>
    <w:rsid w:val="004F6964"/>
    <w:rPr>
      <w:sz w:val="20"/>
      <w:szCs w:val="20"/>
    </w:rPr>
  </w:style>
  <w:style w:type="character" w:customStyle="1" w:styleId="CommentTextChar">
    <w:name w:val="Comment Text Char"/>
    <w:basedOn w:val="DefaultParagraphFont"/>
    <w:link w:val="CommentText"/>
    <w:uiPriority w:val="99"/>
    <w:rsid w:val="004F6964"/>
    <w:rPr>
      <w:rFonts w:ascii="Calibri" w:hAnsi="Calibri" w:cs="Calibri"/>
      <w:sz w:val="20"/>
      <w:szCs w:val="20"/>
      <w:lang w:eastAsia="en-GB"/>
    </w:rPr>
  </w:style>
  <w:style w:type="paragraph" w:styleId="CommentSubject">
    <w:name w:val="annotation subject"/>
    <w:basedOn w:val="CommentText"/>
    <w:next w:val="CommentText"/>
    <w:link w:val="CommentSubjectChar"/>
    <w:uiPriority w:val="99"/>
    <w:semiHidden/>
    <w:unhideWhenUsed/>
    <w:rsid w:val="004F6964"/>
    <w:rPr>
      <w:b/>
      <w:bCs/>
    </w:rPr>
  </w:style>
  <w:style w:type="character" w:customStyle="1" w:styleId="CommentSubjectChar">
    <w:name w:val="Comment Subject Char"/>
    <w:basedOn w:val="CommentTextChar"/>
    <w:link w:val="CommentSubject"/>
    <w:uiPriority w:val="99"/>
    <w:semiHidden/>
    <w:rsid w:val="004F6964"/>
    <w:rPr>
      <w:rFonts w:ascii="Calibri" w:hAnsi="Calibri" w:cs="Calibri"/>
      <w:b/>
      <w:bCs/>
      <w:sz w:val="20"/>
      <w:szCs w:val="20"/>
      <w:lang w:eastAsia="en-GB"/>
    </w:rPr>
  </w:style>
  <w:style w:type="paragraph" w:styleId="BalloonText">
    <w:name w:val="Balloon Text"/>
    <w:basedOn w:val="Normal"/>
    <w:link w:val="BalloonTextChar"/>
    <w:uiPriority w:val="99"/>
    <w:semiHidden/>
    <w:unhideWhenUsed/>
    <w:rsid w:val="004F696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6964"/>
    <w:rPr>
      <w:rFonts w:ascii="Segoe UI" w:hAnsi="Segoe UI" w:cs="Segoe UI"/>
      <w:sz w:val="18"/>
      <w:szCs w:val="18"/>
      <w:lang w:eastAsia="en-GB"/>
    </w:rPr>
  </w:style>
  <w:style w:type="character" w:styleId="UnresolvedMention">
    <w:name w:val="Unresolved Mention"/>
    <w:basedOn w:val="DefaultParagraphFont"/>
    <w:uiPriority w:val="99"/>
    <w:semiHidden/>
    <w:unhideWhenUsed/>
    <w:rsid w:val="00483CD2"/>
    <w:rPr>
      <w:color w:val="605E5C"/>
      <w:shd w:val="clear" w:color="auto" w:fill="E1DFDD"/>
    </w:rPr>
  </w:style>
  <w:style w:type="paragraph" w:styleId="NoSpacing">
    <w:name w:val="No Spacing"/>
    <w:qFormat/>
    <w:rsid w:val="00D36E32"/>
    <w:pPr>
      <w:spacing w:after="0" w:line="240" w:lineRule="auto"/>
    </w:pPr>
    <w:rPr>
      <w:rFonts w:ascii="Calibri" w:hAnsi="Calibri" w:cs="Calibri"/>
      <w:lang w:eastAsia="en-GB"/>
    </w:rPr>
  </w:style>
  <w:style w:type="character" w:customStyle="1" w:styleId="Heading2Char">
    <w:name w:val="Heading 2 Char"/>
    <w:basedOn w:val="DefaultParagraphFont"/>
    <w:link w:val="Heading2"/>
    <w:uiPriority w:val="9"/>
    <w:rsid w:val="00D36E32"/>
    <w:rPr>
      <w:rFonts w:asciiTheme="majorHAnsi" w:eastAsiaTheme="majorEastAsia" w:hAnsiTheme="majorHAnsi" w:cstheme="majorBidi"/>
      <w:color w:val="2F5496" w:themeColor="accent1" w:themeShade="BF"/>
      <w:sz w:val="26"/>
      <w:szCs w:val="26"/>
      <w:lang w:eastAsia="en-GB"/>
    </w:rPr>
  </w:style>
  <w:style w:type="paragraph" w:styleId="ListParagraph">
    <w:name w:val="List Paragraph"/>
    <w:basedOn w:val="Normal"/>
    <w:qFormat/>
    <w:rsid w:val="004C70ED"/>
    <w:pPr>
      <w:spacing w:after="160" w:line="259" w:lineRule="auto"/>
      <w:ind w:left="720"/>
      <w:contextualSpacing/>
    </w:pPr>
    <w:rPr>
      <w:rFonts w:asciiTheme="minorHAnsi" w:hAnsiTheme="minorHAnsi" w:cstheme="minorBidi"/>
      <w:lang w:eastAsia="en-US"/>
    </w:rPr>
  </w:style>
  <w:style w:type="table" w:styleId="TableGrid">
    <w:name w:val="Table Grid"/>
    <w:basedOn w:val="TableNormal"/>
    <w:uiPriority w:val="39"/>
    <w:rsid w:val="004C70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CC6FA1"/>
    <w:pPr>
      <w:spacing w:before="100" w:beforeAutospacing="1" w:after="100" w:afterAutospacing="1"/>
    </w:pPr>
    <w:rPr>
      <w:rFonts w:ascii="Aptos" w:hAnsi="Aptos" w:cs="Aptos"/>
      <w:sz w:val="24"/>
      <w:szCs w:val="24"/>
    </w:rPr>
  </w:style>
  <w:style w:type="character" w:customStyle="1" w:styleId="normaltextrun">
    <w:name w:val="normaltextrun"/>
    <w:basedOn w:val="DefaultParagraphFont"/>
    <w:rsid w:val="00CC6FA1"/>
  </w:style>
  <w:style w:type="character" w:customStyle="1" w:styleId="eop">
    <w:name w:val="eop"/>
    <w:basedOn w:val="DefaultParagraphFont"/>
    <w:rsid w:val="00CC6FA1"/>
  </w:style>
  <w:style w:type="character" w:customStyle="1" w:styleId="scxw176304379">
    <w:name w:val="scxw176304379"/>
    <w:basedOn w:val="DefaultParagraphFont"/>
    <w:rsid w:val="00CC6FA1"/>
  </w:style>
  <w:style w:type="character" w:styleId="IntenseReference">
    <w:name w:val="Intense Reference"/>
    <w:basedOn w:val="DefaultParagraphFont"/>
    <w:uiPriority w:val="32"/>
    <w:qFormat/>
    <w:rsid w:val="00A4246D"/>
    <w:rPr>
      <w:b/>
      <w:bCs/>
      <w:smallCaps/>
      <w:color w:val="2F5496" w:themeColor="accent1" w:themeShade="BF"/>
      <w:spacing w:val="5"/>
    </w:rPr>
  </w:style>
  <w:style w:type="character" w:customStyle="1" w:styleId="Heading1Char">
    <w:name w:val="Heading 1 Char"/>
    <w:basedOn w:val="DefaultParagraphFont"/>
    <w:link w:val="Heading1"/>
    <w:uiPriority w:val="9"/>
    <w:rsid w:val="00D14BDF"/>
    <w:rPr>
      <w:rFonts w:asciiTheme="majorHAnsi" w:eastAsiaTheme="majorEastAsia" w:hAnsiTheme="majorHAnsi" w:cstheme="majorBidi"/>
      <w:color w:val="2F5496" w:themeColor="accent1" w:themeShade="BF"/>
      <w:sz w:val="32"/>
      <w:szCs w:val="3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402570">
      <w:bodyDiv w:val="1"/>
      <w:marLeft w:val="0"/>
      <w:marRight w:val="0"/>
      <w:marTop w:val="0"/>
      <w:marBottom w:val="0"/>
      <w:divBdr>
        <w:top w:val="none" w:sz="0" w:space="0" w:color="auto"/>
        <w:left w:val="none" w:sz="0" w:space="0" w:color="auto"/>
        <w:bottom w:val="none" w:sz="0" w:space="0" w:color="auto"/>
        <w:right w:val="none" w:sz="0" w:space="0" w:color="auto"/>
      </w:divBdr>
    </w:div>
    <w:div w:id="543366157">
      <w:bodyDiv w:val="1"/>
      <w:marLeft w:val="0"/>
      <w:marRight w:val="0"/>
      <w:marTop w:val="0"/>
      <w:marBottom w:val="0"/>
      <w:divBdr>
        <w:top w:val="none" w:sz="0" w:space="0" w:color="auto"/>
        <w:left w:val="none" w:sz="0" w:space="0" w:color="auto"/>
        <w:bottom w:val="none" w:sz="0" w:space="0" w:color="auto"/>
        <w:right w:val="none" w:sz="0" w:space="0" w:color="auto"/>
      </w:divBdr>
    </w:div>
    <w:div w:id="568225812">
      <w:bodyDiv w:val="1"/>
      <w:marLeft w:val="0"/>
      <w:marRight w:val="0"/>
      <w:marTop w:val="0"/>
      <w:marBottom w:val="0"/>
      <w:divBdr>
        <w:top w:val="none" w:sz="0" w:space="0" w:color="auto"/>
        <w:left w:val="none" w:sz="0" w:space="0" w:color="auto"/>
        <w:bottom w:val="none" w:sz="0" w:space="0" w:color="auto"/>
        <w:right w:val="none" w:sz="0" w:space="0" w:color="auto"/>
      </w:divBdr>
    </w:div>
    <w:div w:id="617835967">
      <w:bodyDiv w:val="1"/>
      <w:marLeft w:val="0"/>
      <w:marRight w:val="0"/>
      <w:marTop w:val="0"/>
      <w:marBottom w:val="0"/>
      <w:divBdr>
        <w:top w:val="none" w:sz="0" w:space="0" w:color="auto"/>
        <w:left w:val="none" w:sz="0" w:space="0" w:color="auto"/>
        <w:bottom w:val="none" w:sz="0" w:space="0" w:color="auto"/>
        <w:right w:val="none" w:sz="0" w:space="0" w:color="auto"/>
      </w:divBdr>
    </w:div>
    <w:div w:id="731973352">
      <w:bodyDiv w:val="1"/>
      <w:marLeft w:val="0"/>
      <w:marRight w:val="0"/>
      <w:marTop w:val="0"/>
      <w:marBottom w:val="0"/>
      <w:divBdr>
        <w:top w:val="none" w:sz="0" w:space="0" w:color="auto"/>
        <w:left w:val="none" w:sz="0" w:space="0" w:color="auto"/>
        <w:bottom w:val="none" w:sz="0" w:space="0" w:color="auto"/>
        <w:right w:val="none" w:sz="0" w:space="0" w:color="auto"/>
      </w:divBdr>
    </w:div>
    <w:div w:id="746339251">
      <w:bodyDiv w:val="1"/>
      <w:marLeft w:val="0"/>
      <w:marRight w:val="0"/>
      <w:marTop w:val="0"/>
      <w:marBottom w:val="0"/>
      <w:divBdr>
        <w:top w:val="none" w:sz="0" w:space="0" w:color="auto"/>
        <w:left w:val="none" w:sz="0" w:space="0" w:color="auto"/>
        <w:bottom w:val="none" w:sz="0" w:space="0" w:color="auto"/>
        <w:right w:val="none" w:sz="0" w:space="0" w:color="auto"/>
      </w:divBdr>
    </w:div>
    <w:div w:id="1298753411">
      <w:bodyDiv w:val="1"/>
      <w:marLeft w:val="0"/>
      <w:marRight w:val="0"/>
      <w:marTop w:val="0"/>
      <w:marBottom w:val="0"/>
      <w:divBdr>
        <w:top w:val="none" w:sz="0" w:space="0" w:color="auto"/>
        <w:left w:val="none" w:sz="0" w:space="0" w:color="auto"/>
        <w:bottom w:val="none" w:sz="0" w:space="0" w:color="auto"/>
        <w:right w:val="none" w:sz="0" w:space="0" w:color="auto"/>
      </w:divBdr>
    </w:div>
    <w:div w:id="1354459268">
      <w:bodyDiv w:val="1"/>
      <w:marLeft w:val="0"/>
      <w:marRight w:val="0"/>
      <w:marTop w:val="0"/>
      <w:marBottom w:val="0"/>
      <w:divBdr>
        <w:top w:val="none" w:sz="0" w:space="0" w:color="auto"/>
        <w:left w:val="none" w:sz="0" w:space="0" w:color="auto"/>
        <w:bottom w:val="none" w:sz="0" w:space="0" w:color="auto"/>
        <w:right w:val="none" w:sz="0" w:space="0" w:color="auto"/>
      </w:divBdr>
      <w:divsChild>
        <w:div w:id="1229806250">
          <w:marLeft w:val="0"/>
          <w:marRight w:val="0"/>
          <w:marTop w:val="0"/>
          <w:marBottom w:val="120"/>
          <w:divBdr>
            <w:top w:val="none" w:sz="0" w:space="0" w:color="auto"/>
            <w:left w:val="none" w:sz="0" w:space="0" w:color="auto"/>
            <w:bottom w:val="none" w:sz="0" w:space="0" w:color="auto"/>
            <w:right w:val="none" w:sz="0" w:space="0" w:color="auto"/>
          </w:divBdr>
          <w:divsChild>
            <w:div w:id="1430201121">
              <w:marLeft w:val="0"/>
              <w:marRight w:val="0"/>
              <w:marTop w:val="0"/>
              <w:marBottom w:val="0"/>
              <w:divBdr>
                <w:top w:val="none" w:sz="0" w:space="0" w:color="auto"/>
                <w:left w:val="none" w:sz="0" w:space="0" w:color="auto"/>
                <w:bottom w:val="none" w:sz="0" w:space="0" w:color="auto"/>
                <w:right w:val="none" w:sz="0" w:space="0" w:color="auto"/>
              </w:divBdr>
            </w:div>
          </w:divsChild>
        </w:div>
        <w:div w:id="1977487163">
          <w:marLeft w:val="0"/>
          <w:marRight w:val="0"/>
          <w:marTop w:val="120"/>
          <w:marBottom w:val="120"/>
          <w:divBdr>
            <w:top w:val="none" w:sz="0" w:space="0" w:color="auto"/>
            <w:left w:val="none" w:sz="0" w:space="0" w:color="auto"/>
            <w:bottom w:val="none" w:sz="0" w:space="0" w:color="auto"/>
            <w:right w:val="none" w:sz="0" w:space="0" w:color="auto"/>
          </w:divBdr>
          <w:divsChild>
            <w:div w:id="2079327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247355">
      <w:bodyDiv w:val="1"/>
      <w:marLeft w:val="0"/>
      <w:marRight w:val="0"/>
      <w:marTop w:val="0"/>
      <w:marBottom w:val="0"/>
      <w:divBdr>
        <w:top w:val="none" w:sz="0" w:space="0" w:color="auto"/>
        <w:left w:val="none" w:sz="0" w:space="0" w:color="auto"/>
        <w:bottom w:val="none" w:sz="0" w:space="0" w:color="auto"/>
        <w:right w:val="none" w:sz="0" w:space="0" w:color="auto"/>
      </w:divBdr>
    </w:div>
    <w:div w:id="1394349461">
      <w:bodyDiv w:val="1"/>
      <w:marLeft w:val="0"/>
      <w:marRight w:val="0"/>
      <w:marTop w:val="0"/>
      <w:marBottom w:val="0"/>
      <w:divBdr>
        <w:top w:val="none" w:sz="0" w:space="0" w:color="auto"/>
        <w:left w:val="none" w:sz="0" w:space="0" w:color="auto"/>
        <w:bottom w:val="none" w:sz="0" w:space="0" w:color="auto"/>
        <w:right w:val="none" w:sz="0" w:space="0" w:color="auto"/>
      </w:divBdr>
    </w:div>
    <w:div w:id="2046979885">
      <w:bodyDiv w:val="1"/>
      <w:marLeft w:val="0"/>
      <w:marRight w:val="0"/>
      <w:marTop w:val="0"/>
      <w:marBottom w:val="0"/>
      <w:divBdr>
        <w:top w:val="none" w:sz="0" w:space="0" w:color="auto"/>
        <w:left w:val="none" w:sz="0" w:space="0" w:color="auto"/>
        <w:bottom w:val="none" w:sz="0" w:space="0" w:color="auto"/>
        <w:right w:val="none" w:sz="0" w:space="0" w:color="auto"/>
      </w:divBdr>
    </w:div>
    <w:div w:id="2088574154">
      <w:bodyDiv w:val="1"/>
      <w:marLeft w:val="0"/>
      <w:marRight w:val="0"/>
      <w:marTop w:val="0"/>
      <w:marBottom w:val="0"/>
      <w:divBdr>
        <w:top w:val="none" w:sz="0" w:space="0" w:color="auto"/>
        <w:left w:val="none" w:sz="0" w:space="0" w:color="auto"/>
        <w:bottom w:val="none" w:sz="0" w:space="0" w:color="auto"/>
        <w:right w:val="none" w:sz="0" w:space="0" w:color="auto"/>
      </w:divBdr>
    </w:div>
    <w:div w:id="2134205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atg-productions.com"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recruitment@atgentertainment.com" TargetMode="External"/><Relationship Id="rId17" Type="http://schemas.openxmlformats.org/officeDocument/2006/relationships/footer" Target="footer2.xml"/><Relationship Id="R9ac3357bea864a60" Type="http://schemas.microsoft.com/office/2019/09/relationships/intelligence" Target="intelligenc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0F5F084CB339A40BB48290938670169" ma:contentTypeVersion="18" ma:contentTypeDescription="Create a new document." ma:contentTypeScope="" ma:versionID="93bcc4e3278b15d22008060af14018de">
  <xsd:schema xmlns:xsd="http://www.w3.org/2001/XMLSchema" xmlns:xs="http://www.w3.org/2001/XMLSchema" xmlns:p="http://schemas.microsoft.com/office/2006/metadata/properties" xmlns:ns2="56179f44-a5b2-4882-9133-20df3647c107" xmlns:ns3="d9b44820-efd5-4424-b2a2-c673f86744a4" targetNamespace="http://schemas.microsoft.com/office/2006/metadata/properties" ma:root="true" ma:fieldsID="2592242e51c53a382461691cc25d759f" ns2:_="" ns3:_="">
    <xsd:import namespace="56179f44-a5b2-4882-9133-20df3647c107"/>
    <xsd:import namespace="d9b44820-efd5-4424-b2a2-c673f86744a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179f44-a5b2-4882-9133-20df3647c1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8c75a57-6fb9-4853-a349-84ebd40f873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b44820-efd5-4424-b2a2-c673f86744a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23d2ddf-1aba-43ef-b913-6bffc1b8b7de}" ma:internalName="TaxCatchAll" ma:showField="CatchAllData" ma:web="d9b44820-efd5-4424-b2a2-c673f86744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6179f44-a5b2-4882-9133-20df3647c107">
      <Terms xmlns="http://schemas.microsoft.com/office/infopath/2007/PartnerControls"/>
    </lcf76f155ced4ddcb4097134ff3c332f>
    <TaxCatchAll xmlns="d9b44820-efd5-4424-b2a2-c673f86744a4" xsi:nil="true"/>
  </documentManagement>
</p:properties>
</file>

<file path=customXml/itemProps1.xml><?xml version="1.0" encoding="utf-8"?>
<ds:datastoreItem xmlns:ds="http://schemas.openxmlformats.org/officeDocument/2006/customXml" ds:itemID="{011A92A0-E63A-4A9E-BAA7-1E1B65C442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179f44-a5b2-4882-9133-20df3647c107"/>
    <ds:schemaRef ds:uri="d9b44820-efd5-4424-b2a2-c673f86744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4BAF8A-80C0-41B5-93B3-5D4B55D8B2DB}">
  <ds:schemaRefs>
    <ds:schemaRef ds:uri="http://schemas.openxmlformats.org/officeDocument/2006/bibliography"/>
  </ds:schemaRefs>
</ds:datastoreItem>
</file>

<file path=customXml/itemProps3.xml><?xml version="1.0" encoding="utf-8"?>
<ds:datastoreItem xmlns:ds="http://schemas.openxmlformats.org/officeDocument/2006/customXml" ds:itemID="{5E50C765-0BE8-4369-AE60-0DCB658AB958}">
  <ds:schemaRefs>
    <ds:schemaRef ds:uri="http://schemas.microsoft.com/sharepoint/v3/contenttype/forms"/>
  </ds:schemaRefs>
</ds:datastoreItem>
</file>

<file path=customXml/itemProps4.xml><?xml version="1.0" encoding="utf-8"?>
<ds:datastoreItem xmlns:ds="http://schemas.openxmlformats.org/officeDocument/2006/customXml" ds:itemID="{CDB8A545-0E2D-4801-8196-417192C8ED50}">
  <ds:schemaRefs>
    <ds:schemaRef ds:uri="http://schemas.microsoft.com/office/2006/metadata/properties"/>
    <ds:schemaRef ds:uri="http://schemas.microsoft.com/office/infopath/2007/PartnerControls"/>
    <ds:schemaRef ds:uri="56179f44-a5b2-4882-9133-20df3647c107"/>
    <ds:schemaRef ds:uri="d9b44820-efd5-4424-b2a2-c673f86744a4"/>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1881</Words>
  <Characters>10725</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Cate Gordon</dc:creator>
  <cp:keywords/>
  <dc:description/>
  <cp:lastModifiedBy>Nicholas Wong</cp:lastModifiedBy>
  <cp:revision>2</cp:revision>
  <dcterms:created xsi:type="dcterms:W3CDTF">2026-10-30T19:51:00Z</dcterms:created>
  <dcterms:modified xsi:type="dcterms:W3CDTF">2026-10-30T19:51:00Z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0x01010080F5F084CB339A40BB48290938670169</vt:lpwstr>
  </property>
  <property fmtid="{D5CDD505-2E9C-101B-9397-08002B2CF9AE}" pid="3" name="MSIP_Label_999f4213-fc28-4524-a3c1-dcdf3172c4c1_Enabled">
    <vt:lpwstr>true</vt:lpwstr>
  </property>
  <property fmtid="{D5CDD505-2E9C-101B-9397-08002B2CF9AE}" pid="4" name="MSIP_Label_999f4213-fc28-4524-a3c1-dcdf3172c4c1_SetDate">
    <vt:lpwstr>2021-03-29T10:23:53Z</vt:lpwstr>
  </property>
  <property fmtid="{D5CDD505-2E9C-101B-9397-08002B2CF9AE}" pid="5" name="MSIP_Label_999f4213-fc28-4524-a3c1-dcdf3172c4c1_Method">
    <vt:lpwstr>Privileged</vt:lpwstr>
  </property>
  <property fmtid="{D5CDD505-2E9C-101B-9397-08002B2CF9AE}" pid="6" name="MSIP_Label_999f4213-fc28-4524-a3c1-dcdf3172c4c1_Name">
    <vt:lpwstr>999f4213-fc28-4524-a3c1-dcdf3172c4c1</vt:lpwstr>
  </property>
  <property fmtid="{D5CDD505-2E9C-101B-9397-08002B2CF9AE}" pid="7" name="MSIP_Label_999f4213-fc28-4524-a3c1-dcdf3172c4c1_SiteId">
    <vt:lpwstr>c488003b-e491-4d93-8dda-b420d9e503c8</vt:lpwstr>
  </property>
  <property fmtid="{D5CDD505-2E9C-101B-9397-08002B2CF9AE}" pid="8" name="MSIP_Label_999f4213-fc28-4524-a3c1-dcdf3172c4c1_ActionId">
    <vt:lpwstr>4bff64df-7f1a-45f5-8b74-000074346515</vt:lpwstr>
  </property>
  <property fmtid="{D5CDD505-2E9C-101B-9397-08002B2CF9AE}" pid="9" name="MSIP_Label_999f4213-fc28-4524-a3c1-dcdf3172c4c1_ContentBits">
    <vt:lpwstr>0</vt:lpwstr>
  </property>
  <property fmtid="{D5CDD505-2E9C-101B-9397-08002B2CF9AE}" pid="10" name="MediaServiceImageTags">
    <vt:lpwstr/>
  </property>
</Properties>
</file>